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Autospacing="0" w:afterAutospacing="0"/>
        <w:jc w:val="both"/>
        <w:rPr>
          <w:rFonts w:ascii="黑体" w:hAnsi="黑体" w:eastAsia="黑体" w:cs="黑体"/>
          <w:color w:val="000000"/>
          <w:sz w:val="32"/>
          <w:szCs w:val="32"/>
        </w:rPr>
      </w:pPr>
      <w:r>
        <w:rPr>
          <w:rFonts w:hint="eastAsia" w:ascii="黑体" w:hAnsi="黑体" w:eastAsia="黑体" w:cs="黑体"/>
          <w:bCs/>
          <w:sz w:val="32"/>
          <w:szCs w:val="32"/>
        </w:rPr>
        <w:t>附件1</w:t>
      </w:r>
    </w:p>
    <w:p>
      <w:pPr>
        <w:ind w:right="-395" w:rightChars="-188"/>
        <w:jc w:val="center"/>
        <w:rPr>
          <w:rFonts w:ascii="方正小标宋简体" w:eastAsia="方正小标宋简体"/>
          <w:color w:val="000000"/>
          <w:sz w:val="36"/>
          <w:szCs w:val="36"/>
        </w:rPr>
      </w:pPr>
      <w:r>
        <w:rPr>
          <w:rFonts w:hint="eastAsia" w:ascii="方正小标宋简体" w:eastAsia="方正小标宋简体"/>
          <w:color w:val="000000"/>
          <w:sz w:val="36"/>
          <w:szCs w:val="36"/>
        </w:rPr>
        <w:t>德阳市学校教职员工、学生健康卡（参考）</w:t>
      </w:r>
    </w:p>
    <w:tbl>
      <w:tblPr>
        <w:tblStyle w:val="8"/>
        <w:tblW w:w="95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1043"/>
        <w:gridCol w:w="822"/>
        <w:gridCol w:w="706"/>
        <w:gridCol w:w="1340"/>
        <w:gridCol w:w="952"/>
        <w:gridCol w:w="1124"/>
        <w:gridCol w:w="27"/>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17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Cs w:val="21"/>
              </w:rPr>
            </w:pPr>
            <w:r>
              <w:rPr>
                <w:rFonts w:hint="eastAsia" w:ascii="仿宋" w:hAnsi="仿宋" w:eastAsia="仿宋" w:cs="仿宋"/>
                <w:szCs w:val="21"/>
              </w:rPr>
              <w:t>本人姓名</w:t>
            </w:r>
          </w:p>
        </w:tc>
        <w:tc>
          <w:tcPr>
            <w:tcW w:w="104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Cs w:val="21"/>
              </w:rPr>
            </w:pPr>
          </w:p>
        </w:tc>
        <w:tc>
          <w:tcPr>
            <w:tcW w:w="8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Cs w:val="21"/>
              </w:rPr>
            </w:pPr>
            <w:r>
              <w:rPr>
                <w:rFonts w:hint="eastAsia" w:ascii="仿宋" w:hAnsi="仿宋" w:eastAsia="仿宋" w:cs="仿宋"/>
                <w:szCs w:val="21"/>
              </w:rPr>
              <w:t>年龄</w:t>
            </w:r>
          </w:p>
        </w:tc>
        <w:tc>
          <w:tcPr>
            <w:tcW w:w="70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Cs w:val="21"/>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Cs w:val="21"/>
              </w:rPr>
            </w:pPr>
            <w:r>
              <w:rPr>
                <w:rFonts w:hint="eastAsia" w:ascii="仿宋" w:hAnsi="仿宋" w:eastAsia="仿宋" w:cs="仿宋"/>
                <w:szCs w:val="21"/>
              </w:rPr>
              <w:t>性别</w:t>
            </w:r>
          </w:p>
        </w:tc>
        <w:tc>
          <w:tcPr>
            <w:tcW w:w="9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Cs w:val="21"/>
              </w:rPr>
            </w:pPr>
          </w:p>
        </w:tc>
        <w:tc>
          <w:tcPr>
            <w:tcW w:w="112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Cs w:val="21"/>
              </w:rPr>
            </w:pPr>
            <w:r>
              <w:rPr>
                <w:rFonts w:hint="eastAsia" w:ascii="仿宋" w:hAnsi="仿宋" w:eastAsia="仿宋" w:cs="仿宋"/>
                <w:szCs w:val="21"/>
              </w:rPr>
              <w:t>人员类别</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17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Cs w:val="21"/>
              </w:rPr>
            </w:pPr>
            <w:r>
              <w:rPr>
                <w:rFonts w:hint="eastAsia" w:ascii="仿宋" w:hAnsi="仿宋" w:eastAsia="仿宋" w:cs="仿宋"/>
                <w:szCs w:val="21"/>
              </w:rPr>
              <w:t>现就读（工作）学校、班级</w:t>
            </w:r>
          </w:p>
        </w:tc>
        <w:tc>
          <w:tcPr>
            <w:tcW w:w="257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Cs w:val="21"/>
              </w:rPr>
            </w:pPr>
          </w:p>
        </w:tc>
        <w:tc>
          <w:tcPr>
            <w:tcW w:w="13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Cs w:val="21"/>
              </w:rPr>
            </w:pPr>
            <w:r>
              <w:rPr>
                <w:rFonts w:hint="eastAsia" w:ascii="仿宋" w:hAnsi="仿宋" w:eastAsia="仿宋" w:cs="仿宋"/>
                <w:szCs w:val="21"/>
              </w:rPr>
              <w:t>联系方式</w:t>
            </w:r>
          </w:p>
        </w:tc>
        <w:tc>
          <w:tcPr>
            <w:tcW w:w="392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17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szCs w:val="21"/>
              </w:rPr>
            </w:pPr>
            <w:r>
              <w:rPr>
                <w:rFonts w:hint="eastAsia" w:ascii="仿宋" w:hAnsi="仿宋" w:eastAsia="仿宋" w:cs="仿宋"/>
                <w:szCs w:val="21"/>
              </w:rPr>
              <w:t>家庭住址</w:t>
            </w:r>
          </w:p>
        </w:tc>
        <w:tc>
          <w:tcPr>
            <w:tcW w:w="7835"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6" w:hRule="atLeast"/>
          <w:jc w:val="center"/>
        </w:trPr>
        <w:tc>
          <w:tcPr>
            <w:tcW w:w="9575" w:type="dxa"/>
            <w:gridSpan w:val="9"/>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exact"/>
              <w:rPr>
                <w:rFonts w:ascii="仿宋" w:hAnsi="仿宋" w:eastAsia="仿宋" w:cs="仿宋"/>
                <w:szCs w:val="21"/>
              </w:rPr>
            </w:pPr>
            <w:r>
              <w:rPr>
                <w:rFonts w:hint="eastAsia" w:ascii="仿宋" w:hAnsi="仿宋" w:eastAsia="仿宋" w:cs="仿宋"/>
                <w:szCs w:val="21"/>
              </w:rPr>
              <w:t>本人健康情况：申报人近14天内有无下列症状（请勾选，可多选）</w:t>
            </w:r>
          </w:p>
          <w:p>
            <w:pPr>
              <w:pStyle w:val="2"/>
              <w:rPr>
                <w:rFonts w:ascii="仿宋" w:hAnsi="仿宋" w:eastAsia="仿宋" w:cs="仿宋"/>
                <w:sz w:val="21"/>
                <w:szCs w:val="21"/>
                <w:u w:val="single"/>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 1 \* GB3 \* MERGEFORMAT </w:instrText>
            </w:r>
            <w:r>
              <w:rPr>
                <w:rFonts w:hint="eastAsia" w:ascii="仿宋" w:hAnsi="仿宋" w:eastAsia="仿宋" w:cs="仿宋"/>
                <w:sz w:val="21"/>
                <w:szCs w:val="21"/>
              </w:rPr>
              <w:fldChar w:fldCharType="separate"/>
            </w:r>
            <w:r>
              <w:rPr>
                <w:rFonts w:hint="eastAsia" w:ascii="仿宋" w:hAnsi="仿宋" w:eastAsia="仿宋" w:cs="仿宋"/>
                <w:sz w:val="21"/>
                <w:szCs w:val="21"/>
              </w:rPr>
              <w:t>①</w:t>
            </w:r>
            <w:r>
              <w:rPr>
                <w:rFonts w:hint="eastAsia" w:ascii="仿宋" w:hAnsi="仿宋" w:eastAsia="仿宋" w:cs="仿宋"/>
                <w:sz w:val="21"/>
                <w:szCs w:val="21"/>
              </w:rPr>
              <w:fldChar w:fldCharType="end"/>
            </w:r>
            <w:r>
              <w:rPr>
                <w:rFonts w:hint="eastAsia" w:ascii="仿宋" w:hAnsi="仿宋" w:eastAsia="仿宋" w:cs="仿宋"/>
                <w:sz w:val="21"/>
                <w:szCs w:val="21"/>
              </w:rPr>
              <w:t>发热</w:t>
            </w:r>
            <w:r>
              <w:rPr>
                <w:rFonts w:hint="eastAsia" w:ascii="仿宋" w:hAnsi="仿宋" w:eastAsia="仿宋" w:cs="仿宋"/>
                <w:sz w:val="21"/>
                <w:szCs w:val="21"/>
                <w:u w:val="single"/>
              </w:rPr>
              <w:t xml:space="preserve">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 2 \* GB3 \* MERGEFORMAT </w:instrText>
            </w:r>
            <w:r>
              <w:rPr>
                <w:rFonts w:hint="eastAsia" w:ascii="仿宋" w:hAnsi="仿宋" w:eastAsia="仿宋" w:cs="仿宋"/>
                <w:sz w:val="21"/>
                <w:szCs w:val="21"/>
              </w:rPr>
              <w:fldChar w:fldCharType="separate"/>
            </w:r>
            <w:r>
              <w:rPr>
                <w:rFonts w:hint="eastAsia" w:ascii="仿宋" w:hAnsi="仿宋" w:eastAsia="仿宋" w:cs="仿宋"/>
                <w:sz w:val="21"/>
                <w:szCs w:val="21"/>
              </w:rPr>
              <w:t>②</w:t>
            </w:r>
            <w:r>
              <w:rPr>
                <w:rFonts w:hint="eastAsia" w:ascii="仿宋" w:hAnsi="仿宋" w:eastAsia="仿宋" w:cs="仿宋"/>
                <w:sz w:val="21"/>
                <w:szCs w:val="21"/>
              </w:rPr>
              <w:fldChar w:fldCharType="end"/>
            </w:r>
            <w:r>
              <w:rPr>
                <w:rFonts w:hint="eastAsia" w:ascii="仿宋" w:hAnsi="仿宋" w:eastAsia="仿宋" w:cs="仿宋"/>
                <w:sz w:val="21"/>
                <w:szCs w:val="21"/>
              </w:rPr>
              <w:t>干咳（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 3 \* GB3 \* MERGEFORMAT </w:instrText>
            </w:r>
            <w:r>
              <w:rPr>
                <w:rFonts w:hint="eastAsia" w:ascii="仿宋" w:hAnsi="仿宋" w:eastAsia="仿宋" w:cs="仿宋"/>
                <w:sz w:val="21"/>
                <w:szCs w:val="21"/>
              </w:rPr>
              <w:fldChar w:fldCharType="separate"/>
            </w:r>
            <w:r>
              <w:rPr>
                <w:rFonts w:hint="eastAsia" w:ascii="仿宋" w:hAnsi="仿宋" w:eastAsia="仿宋" w:cs="仿宋"/>
                <w:sz w:val="21"/>
                <w:szCs w:val="21"/>
              </w:rPr>
              <w:t>③</w:t>
            </w:r>
            <w:r>
              <w:rPr>
                <w:rFonts w:hint="eastAsia" w:ascii="仿宋" w:hAnsi="仿宋" w:eastAsia="仿宋" w:cs="仿宋"/>
                <w:sz w:val="21"/>
                <w:szCs w:val="21"/>
              </w:rPr>
              <w:fldChar w:fldCharType="end"/>
            </w:r>
            <w:r>
              <w:rPr>
                <w:rFonts w:hint="eastAsia" w:ascii="仿宋" w:hAnsi="仿宋" w:eastAsia="仿宋" w:cs="仿宋"/>
                <w:sz w:val="21"/>
                <w:szCs w:val="21"/>
              </w:rPr>
              <w:t>流涕（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 4 \* GB3 \* MERGEFORMAT </w:instrText>
            </w:r>
            <w:r>
              <w:rPr>
                <w:rFonts w:hint="eastAsia" w:ascii="仿宋" w:hAnsi="仿宋" w:eastAsia="仿宋" w:cs="仿宋"/>
                <w:sz w:val="21"/>
                <w:szCs w:val="21"/>
              </w:rPr>
              <w:fldChar w:fldCharType="separate"/>
            </w:r>
            <w:r>
              <w:rPr>
                <w:rFonts w:hint="eastAsia" w:ascii="仿宋" w:hAnsi="仿宋" w:eastAsia="仿宋" w:cs="仿宋"/>
                <w:sz w:val="21"/>
                <w:szCs w:val="21"/>
              </w:rPr>
              <w:t>④</w:t>
            </w:r>
            <w:r>
              <w:rPr>
                <w:rFonts w:hint="eastAsia" w:ascii="仿宋" w:hAnsi="仿宋" w:eastAsia="仿宋" w:cs="仿宋"/>
                <w:sz w:val="21"/>
                <w:szCs w:val="21"/>
              </w:rPr>
              <w:fldChar w:fldCharType="end"/>
            </w:r>
            <w:r>
              <w:rPr>
                <w:rFonts w:hint="eastAsia" w:ascii="仿宋" w:hAnsi="仿宋" w:eastAsia="仿宋" w:cs="仿宋"/>
                <w:sz w:val="21"/>
                <w:szCs w:val="21"/>
              </w:rPr>
              <w:t>乏力（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 5 \* GB3 \* MERGEFORMAT </w:instrText>
            </w:r>
            <w:r>
              <w:rPr>
                <w:rFonts w:hint="eastAsia" w:ascii="仿宋" w:hAnsi="仿宋" w:eastAsia="仿宋" w:cs="仿宋"/>
                <w:sz w:val="21"/>
                <w:szCs w:val="21"/>
              </w:rPr>
              <w:fldChar w:fldCharType="separate"/>
            </w:r>
            <w:r>
              <w:rPr>
                <w:rFonts w:hint="eastAsia" w:ascii="仿宋" w:hAnsi="仿宋" w:eastAsia="仿宋" w:cs="仿宋"/>
                <w:sz w:val="21"/>
                <w:szCs w:val="21"/>
              </w:rPr>
              <w:t>⑤</w:t>
            </w:r>
            <w:r>
              <w:rPr>
                <w:rFonts w:hint="eastAsia" w:ascii="仿宋" w:hAnsi="仿宋" w:eastAsia="仿宋" w:cs="仿宋"/>
                <w:sz w:val="21"/>
                <w:szCs w:val="21"/>
              </w:rPr>
              <w:fldChar w:fldCharType="end"/>
            </w:r>
            <w:r>
              <w:rPr>
                <w:rFonts w:hint="eastAsia" w:ascii="仿宋" w:hAnsi="仿宋" w:eastAsia="仿宋" w:cs="仿宋"/>
                <w:sz w:val="21"/>
                <w:szCs w:val="21"/>
              </w:rPr>
              <w:t>呼吸困难（  ）⑥腹泻（  ）⑦其他</w:t>
            </w:r>
          </w:p>
          <w:p>
            <w:pPr>
              <w:pStyle w:val="2"/>
              <w:rPr>
                <w:rFonts w:ascii="仿宋" w:hAnsi="仿宋" w:eastAsia="仿宋" w:cs="仿宋"/>
                <w:sz w:val="21"/>
                <w:szCs w:val="21"/>
              </w:rPr>
            </w:pPr>
          </w:p>
          <w:p>
            <w:pPr>
              <w:pStyle w:val="2"/>
              <w:rPr>
                <w:rFonts w:ascii="仿宋" w:hAnsi="仿宋" w:eastAsia="仿宋" w:cs="仿宋"/>
                <w:sz w:val="21"/>
                <w:szCs w:val="21"/>
              </w:rPr>
            </w:pPr>
            <w:r>
              <w:rPr>
                <w:rFonts w:hint="eastAsia" w:ascii="仿宋" w:hAnsi="仿宋" w:eastAsia="仿宋" w:cs="仿宋"/>
                <w:sz w:val="21"/>
                <w:szCs w:val="21"/>
              </w:rPr>
              <w:t>若有以上情况，是否已居家隔离？</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 1 \* GB3 \* MERGEFORMAT </w:instrText>
            </w:r>
            <w:r>
              <w:rPr>
                <w:rFonts w:hint="eastAsia" w:ascii="仿宋" w:hAnsi="仿宋" w:eastAsia="仿宋" w:cs="仿宋"/>
                <w:sz w:val="21"/>
                <w:szCs w:val="21"/>
              </w:rPr>
              <w:fldChar w:fldCharType="separate"/>
            </w:r>
            <w:r>
              <w:rPr>
                <w:rFonts w:hint="eastAsia" w:ascii="仿宋" w:hAnsi="仿宋" w:eastAsia="仿宋" w:cs="仿宋"/>
                <w:sz w:val="21"/>
                <w:szCs w:val="21"/>
              </w:rPr>
              <w:t>①</w:t>
            </w:r>
            <w:r>
              <w:rPr>
                <w:rFonts w:hint="eastAsia" w:ascii="仿宋" w:hAnsi="仿宋" w:eastAsia="仿宋" w:cs="仿宋"/>
                <w:sz w:val="21"/>
                <w:szCs w:val="21"/>
              </w:rPr>
              <w:fldChar w:fldCharType="end"/>
            </w:r>
            <w:r>
              <w:rPr>
                <w:rFonts w:hint="eastAsia" w:ascii="仿宋" w:hAnsi="仿宋" w:eastAsia="仿宋" w:cs="仿宋"/>
                <w:sz w:val="21"/>
                <w:szCs w:val="21"/>
              </w:rPr>
              <w:t>是（ ）（隔离开始日期）</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 2 \* GB3 \* MERGEFORMAT </w:instrText>
            </w:r>
            <w:r>
              <w:rPr>
                <w:rFonts w:hint="eastAsia" w:ascii="仿宋" w:hAnsi="仿宋" w:eastAsia="仿宋" w:cs="仿宋"/>
                <w:sz w:val="21"/>
                <w:szCs w:val="21"/>
              </w:rPr>
              <w:fldChar w:fldCharType="separate"/>
            </w:r>
            <w:r>
              <w:rPr>
                <w:rFonts w:hint="eastAsia" w:ascii="仿宋" w:hAnsi="仿宋" w:eastAsia="仿宋" w:cs="仿宋"/>
                <w:sz w:val="21"/>
                <w:szCs w:val="21"/>
              </w:rPr>
              <w:t>②</w:t>
            </w:r>
            <w:r>
              <w:rPr>
                <w:rFonts w:hint="eastAsia" w:ascii="仿宋" w:hAnsi="仿宋" w:eastAsia="仿宋" w:cs="仿宋"/>
                <w:sz w:val="21"/>
                <w:szCs w:val="21"/>
              </w:rPr>
              <w:fldChar w:fldCharType="end"/>
            </w:r>
            <w:r>
              <w:rPr>
                <w:rFonts w:hint="eastAsia" w:ascii="仿宋" w:hAnsi="仿宋" w:eastAsia="仿宋" w:cs="仿宋"/>
                <w:sz w:val="21"/>
                <w:szCs w:val="21"/>
              </w:rPr>
              <w:t>否（ ）</w:t>
            </w:r>
          </w:p>
          <w:p>
            <w:pPr>
              <w:pStyle w:val="2"/>
              <w:rPr>
                <w:rFonts w:ascii="仿宋" w:hAnsi="仿宋" w:eastAsia="仿宋" w:cs="仿宋"/>
                <w:sz w:val="21"/>
                <w:szCs w:val="21"/>
              </w:rPr>
            </w:pPr>
            <w:r>
              <w:rPr>
                <w:rFonts w:hint="eastAsia" w:ascii="仿宋" w:hAnsi="仿宋" w:eastAsia="仿宋" w:cs="仿宋"/>
                <w:sz w:val="21"/>
                <w:szCs w:val="21"/>
              </w:rPr>
              <w:t>身体健康，无以上症状（  ）</w:t>
            </w:r>
          </w:p>
          <w:p>
            <w:pPr>
              <w:pStyle w:val="2"/>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4" w:hRule="atLeast"/>
          <w:jc w:val="center"/>
        </w:trPr>
        <w:tc>
          <w:tcPr>
            <w:tcW w:w="9575" w:type="dxa"/>
            <w:gridSpan w:val="9"/>
            <w:tcBorders>
              <w:top w:val="single" w:color="auto" w:sz="4" w:space="0"/>
              <w:left w:val="single" w:color="auto" w:sz="4" w:space="0"/>
              <w:bottom w:val="single" w:color="auto" w:sz="4" w:space="0"/>
              <w:right w:val="single" w:color="auto" w:sz="4" w:space="0"/>
            </w:tcBorders>
            <w:vAlign w:val="center"/>
          </w:tcPr>
          <w:p>
            <w:pPr>
              <w:pStyle w:val="2"/>
              <w:rPr>
                <w:rFonts w:ascii="仿宋" w:hAnsi="仿宋" w:eastAsia="仿宋" w:cs="仿宋"/>
                <w:sz w:val="21"/>
                <w:szCs w:val="21"/>
              </w:rPr>
            </w:pPr>
            <w:r>
              <w:rPr>
                <w:rFonts w:hint="eastAsia"/>
              </w:rPr>
              <w:t>2</w:t>
            </w:r>
            <w:r>
              <w:rPr>
                <w:rFonts w:hint="eastAsia" w:ascii="仿宋" w:hAnsi="仿宋" w:eastAsia="仿宋" w:cs="仿宋"/>
                <w:sz w:val="21"/>
                <w:szCs w:val="21"/>
              </w:rPr>
              <w:t>.家人健康情况：家人近14天内有无下列症状（请勾选，可多选）</w:t>
            </w:r>
          </w:p>
          <w:p>
            <w:pPr>
              <w:pStyle w:val="2"/>
              <w:rPr>
                <w:rFonts w:ascii="仿宋" w:hAnsi="仿宋" w:eastAsia="仿宋" w:cs="仿宋"/>
                <w:sz w:val="21"/>
                <w:szCs w:val="21"/>
                <w:u w:val="single"/>
              </w:rPr>
            </w:pP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 1 \* GB3 \* MERGEFORMAT </w:instrText>
            </w:r>
            <w:r>
              <w:rPr>
                <w:rFonts w:hint="eastAsia" w:ascii="仿宋" w:hAnsi="仿宋" w:eastAsia="仿宋" w:cs="仿宋"/>
                <w:sz w:val="21"/>
                <w:szCs w:val="21"/>
              </w:rPr>
              <w:fldChar w:fldCharType="separate"/>
            </w:r>
            <w:r>
              <w:rPr>
                <w:rFonts w:hint="eastAsia" w:ascii="仿宋" w:hAnsi="仿宋" w:eastAsia="仿宋" w:cs="仿宋"/>
                <w:sz w:val="21"/>
                <w:szCs w:val="21"/>
              </w:rPr>
              <w:t>①</w:t>
            </w:r>
            <w:r>
              <w:rPr>
                <w:rFonts w:hint="eastAsia" w:ascii="仿宋" w:hAnsi="仿宋" w:eastAsia="仿宋" w:cs="仿宋"/>
                <w:sz w:val="21"/>
                <w:szCs w:val="21"/>
              </w:rPr>
              <w:fldChar w:fldCharType="end"/>
            </w:r>
            <w:r>
              <w:rPr>
                <w:rFonts w:hint="eastAsia" w:ascii="仿宋" w:hAnsi="仿宋" w:eastAsia="仿宋" w:cs="仿宋"/>
                <w:sz w:val="21"/>
                <w:szCs w:val="21"/>
              </w:rPr>
              <w:t>发热</w:t>
            </w:r>
            <w:r>
              <w:rPr>
                <w:rFonts w:hint="eastAsia" w:ascii="仿宋" w:hAnsi="仿宋" w:eastAsia="仿宋" w:cs="仿宋"/>
                <w:sz w:val="21"/>
                <w:szCs w:val="21"/>
                <w:u w:val="single"/>
              </w:rPr>
              <w:t xml:space="preserve">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 2 \* GB3 \* MERGEFORMAT </w:instrText>
            </w:r>
            <w:r>
              <w:rPr>
                <w:rFonts w:hint="eastAsia" w:ascii="仿宋" w:hAnsi="仿宋" w:eastAsia="仿宋" w:cs="仿宋"/>
                <w:sz w:val="21"/>
                <w:szCs w:val="21"/>
              </w:rPr>
              <w:fldChar w:fldCharType="separate"/>
            </w:r>
            <w:r>
              <w:rPr>
                <w:rFonts w:hint="eastAsia" w:ascii="仿宋" w:hAnsi="仿宋" w:eastAsia="仿宋" w:cs="仿宋"/>
                <w:sz w:val="21"/>
                <w:szCs w:val="21"/>
              </w:rPr>
              <w:t>②</w:t>
            </w:r>
            <w:r>
              <w:rPr>
                <w:rFonts w:hint="eastAsia" w:ascii="仿宋" w:hAnsi="仿宋" w:eastAsia="仿宋" w:cs="仿宋"/>
                <w:sz w:val="21"/>
                <w:szCs w:val="21"/>
              </w:rPr>
              <w:fldChar w:fldCharType="end"/>
            </w:r>
            <w:r>
              <w:rPr>
                <w:rFonts w:hint="eastAsia" w:ascii="仿宋" w:hAnsi="仿宋" w:eastAsia="仿宋" w:cs="仿宋"/>
                <w:sz w:val="21"/>
                <w:szCs w:val="21"/>
              </w:rPr>
              <w:t>干咳（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 3 \* GB3 \* MERGEFORMAT </w:instrText>
            </w:r>
            <w:r>
              <w:rPr>
                <w:rFonts w:hint="eastAsia" w:ascii="仿宋" w:hAnsi="仿宋" w:eastAsia="仿宋" w:cs="仿宋"/>
                <w:sz w:val="21"/>
                <w:szCs w:val="21"/>
              </w:rPr>
              <w:fldChar w:fldCharType="separate"/>
            </w:r>
            <w:r>
              <w:rPr>
                <w:rFonts w:hint="eastAsia" w:ascii="仿宋" w:hAnsi="仿宋" w:eastAsia="仿宋" w:cs="仿宋"/>
                <w:sz w:val="21"/>
                <w:szCs w:val="21"/>
              </w:rPr>
              <w:t>③</w:t>
            </w:r>
            <w:r>
              <w:rPr>
                <w:rFonts w:hint="eastAsia" w:ascii="仿宋" w:hAnsi="仿宋" w:eastAsia="仿宋" w:cs="仿宋"/>
                <w:sz w:val="21"/>
                <w:szCs w:val="21"/>
              </w:rPr>
              <w:fldChar w:fldCharType="end"/>
            </w:r>
            <w:r>
              <w:rPr>
                <w:rFonts w:hint="eastAsia" w:ascii="仿宋" w:hAnsi="仿宋" w:eastAsia="仿宋" w:cs="仿宋"/>
                <w:sz w:val="21"/>
                <w:szCs w:val="21"/>
              </w:rPr>
              <w:t>流涕（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 4 \* GB3 \* MERGEFORMAT </w:instrText>
            </w:r>
            <w:r>
              <w:rPr>
                <w:rFonts w:hint="eastAsia" w:ascii="仿宋" w:hAnsi="仿宋" w:eastAsia="仿宋" w:cs="仿宋"/>
                <w:sz w:val="21"/>
                <w:szCs w:val="21"/>
              </w:rPr>
              <w:fldChar w:fldCharType="separate"/>
            </w:r>
            <w:r>
              <w:rPr>
                <w:rFonts w:hint="eastAsia" w:ascii="仿宋" w:hAnsi="仿宋" w:eastAsia="仿宋" w:cs="仿宋"/>
                <w:sz w:val="21"/>
                <w:szCs w:val="21"/>
              </w:rPr>
              <w:t>④</w:t>
            </w:r>
            <w:r>
              <w:rPr>
                <w:rFonts w:hint="eastAsia" w:ascii="仿宋" w:hAnsi="仿宋" w:eastAsia="仿宋" w:cs="仿宋"/>
                <w:sz w:val="21"/>
                <w:szCs w:val="21"/>
              </w:rPr>
              <w:fldChar w:fldCharType="end"/>
            </w:r>
            <w:r>
              <w:rPr>
                <w:rFonts w:hint="eastAsia" w:ascii="仿宋" w:hAnsi="仿宋" w:eastAsia="仿宋" w:cs="仿宋"/>
                <w:sz w:val="21"/>
                <w:szCs w:val="21"/>
              </w:rPr>
              <w:t>乏力（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 5 \* GB3 \* MERGEFORMAT </w:instrText>
            </w:r>
            <w:r>
              <w:rPr>
                <w:rFonts w:hint="eastAsia" w:ascii="仿宋" w:hAnsi="仿宋" w:eastAsia="仿宋" w:cs="仿宋"/>
                <w:sz w:val="21"/>
                <w:szCs w:val="21"/>
              </w:rPr>
              <w:fldChar w:fldCharType="separate"/>
            </w:r>
            <w:r>
              <w:rPr>
                <w:rFonts w:hint="eastAsia" w:ascii="仿宋" w:hAnsi="仿宋" w:eastAsia="仿宋" w:cs="仿宋"/>
                <w:sz w:val="21"/>
                <w:szCs w:val="21"/>
              </w:rPr>
              <w:t>⑤</w:t>
            </w:r>
            <w:r>
              <w:rPr>
                <w:rFonts w:hint="eastAsia" w:ascii="仿宋" w:hAnsi="仿宋" w:eastAsia="仿宋" w:cs="仿宋"/>
                <w:sz w:val="21"/>
                <w:szCs w:val="21"/>
              </w:rPr>
              <w:fldChar w:fldCharType="end"/>
            </w:r>
            <w:r>
              <w:rPr>
                <w:rFonts w:hint="eastAsia" w:ascii="仿宋" w:hAnsi="仿宋" w:eastAsia="仿宋" w:cs="仿宋"/>
                <w:sz w:val="21"/>
                <w:szCs w:val="21"/>
              </w:rPr>
              <w:t>呼吸困难（  ）⑥腹泻（  ）⑦其他</w:t>
            </w:r>
          </w:p>
          <w:p>
            <w:pPr>
              <w:pStyle w:val="2"/>
              <w:rPr>
                <w:rFonts w:ascii="仿宋" w:hAnsi="仿宋" w:eastAsia="仿宋" w:cs="仿宋"/>
                <w:sz w:val="21"/>
                <w:szCs w:val="21"/>
              </w:rPr>
            </w:pPr>
          </w:p>
          <w:p>
            <w:pPr>
              <w:pStyle w:val="2"/>
              <w:rPr>
                <w:rFonts w:ascii="仿宋" w:hAnsi="仿宋" w:eastAsia="仿宋" w:cs="仿宋"/>
                <w:sz w:val="21"/>
                <w:szCs w:val="21"/>
              </w:rPr>
            </w:pPr>
            <w:r>
              <w:rPr>
                <w:rFonts w:hint="eastAsia" w:ascii="仿宋" w:hAnsi="仿宋" w:eastAsia="仿宋" w:cs="仿宋"/>
                <w:sz w:val="21"/>
                <w:szCs w:val="21"/>
              </w:rPr>
              <w:t>若有以上情况，是否已居家隔离？</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 1 \* GB3 \* MERGEFORMAT </w:instrText>
            </w:r>
            <w:r>
              <w:rPr>
                <w:rFonts w:hint="eastAsia" w:ascii="仿宋" w:hAnsi="仿宋" w:eastAsia="仿宋" w:cs="仿宋"/>
                <w:sz w:val="21"/>
                <w:szCs w:val="21"/>
              </w:rPr>
              <w:fldChar w:fldCharType="separate"/>
            </w:r>
            <w:r>
              <w:rPr>
                <w:rFonts w:hint="eastAsia" w:ascii="仿宋" w:hAnsi="仿宋" w:eastAsia="仿宋" w:cs="仿宋"/>
                <w:sz w:val="21"/>
                <w:szCs w:val="21"/>
              </w:rPr>
              <w:t>①</w:t>
            </w:r>
            <w:r>
              <w:rPr>
                <w:rFonts w:hint="eastAsia" w:ascii="仿宋" w:hAnsi="仿宋" w:eastAsia="仿宋" w:cs="仿宋"/>
                <w:sz w:val="21"/>
                <w:szCs w:val="21"/>
              </w:rPr>
              <w:fldChar w:fldCharType="end"/>
            </w:r>
            <w:r>
              <w:rPr>
                <w:rFonts w:hint="eastAsia" w:ascii="仿宋" w:hAnsi="仿宋" w:eastAsia="仿宋" w:cs="仿宋"/>
                <w:sz w:val="21"/>
                <w:szCs w:val="21"/>
              </w:rPr>
              <w:t>是（ ）（隔离开始日期 ）</w:t>
            </w:r>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 2 \* GB3 \* MERGEFORMAT </w:instrText>
            </w:r>
            <w:r>
              <w:rPr>
                <w:rFonts w:hint="eastAsia" w:ascii="仿宋" w:hAnsi="仿宋" w:eastAsia="仿宋" w:cs="仿宋"/>
                <w:sz w:val="21"/>
                <w:szCs w:val="21"/>
              </w:rPr>
              <w:fldChar w:fldCharType="separate"/>
            </w:r>
            <w:r>
              <w:rPr>
                <w:rFonts w:hint="eastAsia" w:ascii="仿宋" w:hAnsi="仿宋" w:eastAsia="仿宋" w:cs="仿宋"/>
                <w:sz w:val="21"/>
                <w:szCs w:val="21"/>
              </w:rPr>
              <w:t>②</w:t>
            </w:r>
            <w:r>
              <w:rPr>
                <w:rFonts w:hint="eastAsia" w:ascii="仿宋" w:hAnsi="仿宋" w:eastAsia="仿宋" w:cs="仿宋"/>
                <w:sz w:val="21"/>
                <w:szCs w:val="21"/>
              </w:rPr>
              <w:fldChar w:fldCharType="end"/>
            </w:r>
            <w:r>
              <w:rPr>
                <w:rFonts w:hint="eastAsia" w:ascii="仿宋" w:hAnsi="仿宋" w:eastAsia="仿宋" w:cs="仿宋"/>
                <w:sz w:val="21"/>
                <w:szCs w:val="21"/>
              </w:rPr>
              <w:t>否（ ）</w:t>
            </w:r>
          </w:p>
          <w:p>
            <w:pPr>
              <w:pStyle w:val="2"/>
            </w:pPr>
            <w:r>
              <w:rPr>
                <w:rFonts w:hint="eastAsia" w:ascii="仿宋" w:hAnsi="仿宋" w:eastAsia="仿宋" w:cs="仿宋"/>
                <w:sz w:val="21"/>
                <w:szCs w:val="21"/>
              </w:rPr>
              <w:t>身体健康，无以上症状（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9575" w:type="dxa"/>
            <w:gridSpan w:val="9"/>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仿宋"/>
                <w:szCs w:val="21"/>
              </w:rPr>
            </w:pPr>
            <w:r>
              <w:rPr>
                <w:rFonts w:hint="eastAsia" w:ascii="仿宋" w:hAnsi="仿宋" w:eastAsia="仿宋" w:cs="仿宋"/>
                <w:szCs w:val="21"/>
              </w:rPr>
              <w:t>3.是否有其他传染病：否（）  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5651"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 w:hAnsi="仿宋" w:eastAsia="仿宋" w:cs="仿宋"/>
                <w:szCs w:val="21"/>
              </w:rPr>
            </w:pPr>
            <w:r>
              <w:rPr>
                <w:rFonts w:hint="eastAsia" w:ascii="仿宋" w:hAnsi="仿宋" w:eastAsia="仿宋" w:cs="仿宋"/>
                <w:szCs w:val="21"/>
              </w:rPr>
              <w:t>4.近14天内是否去过疫情高风险地区或有病例报告社区旅居史</w:t>
            </w:r>
          </w:p>
        </w:tc>
        <w:tc>
          <w:tcPr>
            <w:tcW w:w="210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仿宋"/>
                <w:szCs w:val="21"/>
              </w:rPr>
            </w:pPr>
            <w:r>
              <w:rPr>
                <w:rFonts w:hint="eastAsia" w:ascii="仿宋" w:hAnsi="仿宋" w:eastAsia="仿宋" w:cs="仿宋"/>
                <w:szCs w:val="21"/>
              </w:rPr>
              <w:t>否（ ）是（ ）</w:t>
            </w:r>
          </w:p>
          <w:p>
            <w:pPr>
              <w:spacing w:line="360" w:lineRule="exact"/>
              <w:rPr>
                <w:rFonts w:ascii="仿宋" w:hAnsi="仿宋" w:eastAsia="仿宋" w:cs="仿宋"/>
                <w:szCs w:val="21"/>
              </w:rPr>
            </w:pPr>
            <w:r>
              <w:rPr>
                <w:rFonts w:hint="eastAsia" w:ascii="仿宋" w:hAnsi="仿宋" w:eastAsia="仿宋" w:cs="仿宋"/>
                <w:szCs w:val="21"/>
              </w:rPr>
              <w:t>去过地区（       ）</w:t>
            </w:r>
          </w:p>
        </w:tc>
        <w:tc>
          <w:tcPr>
            <w:tcW w:w="1821" w:type="dxa"/>
            <w:tcBorders>
              <w:top w:val="single" w:color="auto" w:sz="4" w:space="0"/>
              <w:left w:val="single" w:color="auto" w:sz="4" w:space="0"/>
              <w:right w:val="single" w:color="auto" w:sz="4" w:space="0"/>
            </w:tcBorders>
            <w:vAlign w:val="center"/>
          </w:tcPr>
          <w:p>
            <w:pPr>
              <w:spacing w:line="360" w:lineRule="exact"/>
              <w:rPr>
                <w:rFonts w:ascii="仿宋" w:hAnsi="仿宋" w:eastAsia="仿宋" w:cs="仿宋"/>
                <w:szCs w:val="21"/>
              </w:rPr>
            </w:pPr>
            <w:r>
              <w:rPr>
                <w:rFonts w:hint="eastAsia" w:ascii="仿宋" w:hAnsi="仿宋" w:eastAsia="仿宋" w:cs="仿宋"/>
                <w:szCs w:val="21"/>
              </w:rPr>
              <w:t>若是，开始隔离的时间：（）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5651"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 w:hAnsi="仿宋" w:eastAsia="仿宋" w:cs="仿宋"/>
                <w:szCs w:val="21"/>
              </w:rPr>
            </w:pPr>
            <w:r>
              <w:rPr>
                <w:rFonts w:hint="eastAsia" w:ascii="仿宋" w:hAnsi="仿宋" w:eastAsia="仿宋" w:cs="仿宋"/>
                <w:szCs w:val="21"/>
              </w:rPr>
              <w:t>5.近14天内是否有境外旅居史</w:t>
            </w:r>
          </w:p>
        </w:tc>
        <w:tc>
          <w:tcPr>
            <w:tcW w:w="210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仿宋"/>
                <w:szCs w:val="21"/>
              </w:rPr>
            </w:pPr>
            <w:r>
              <w:rPr>
                <w:rFonts w:hint="eastAsia" w:ascii="仿宋" w:hAnsi="仿宋" w:eastAsia="仿宋" w:cs="仿宋"/>
                <w:szCs w:val="21"/>
              </w:rPr>
              <w:t>否（  ）是（  ）</w:t>
            </w:r>
          </w:p>
          <w:p>
            <w:pPr>
              <w:spacing w:line="360" w:lineRule="exact"/>
              <w:rPr>
                <w:rFonts w:ascii="仿宋" w:hAnsi="仿宋" w:eastAsia="仿宋" w:cs="仿宋"/>
                <w:szCs w:val="21"/>
              </w:rPr>
            </w:pPr>
            <w:r>
              <w:rPr>
                <w:rFonts w:hint="eastAsia" w:ascii="仿宋" w:hAnsi="仿宋" w:eastAsia="仿宋" w:cs="仿宋"/>
                <w:szCs w:val="21"/>
              </w:rPr>
              <w:t>去过地区（       ）</w:t>
            </w:r>
          </w:p>
        </w:tc>
        <w:tc>
          <w:tcPr>
            <w:tcW w:w="1821" w:type="dxa"/>
            <w:tcBorders>
              <w:left w:val="single" w:color="auto" w:sz="4" w:space="0"/>
              <w:right w:val="single" w:color="auto" w:sz="4" w:space="0"/>
            </w:tcBorders>
            <w:vAlign w:val="center"/>
          </w:tcPr>
          <w:p>
            <w:pPr>
              <w:spacing w:line="360" w:lineRule="exact"/>
              <w:rPr>
                <w:rFonts w:ascii="仿宋" w:hAnsi="仿宋" w:eastAsia="仿宋" w:cs="仿宋"/>
                <w:szCs w:val="21"/>
              </w:rPr>
            </w:pPr>
            <w:r>
              <w:rPr>
                <w:rFonts w:hint="eastAsia" w:ascii="仿宋" w:hAnsi="仿宋" w:eastAsia="仿宋" w:cs="仿宋"/>
                <w:szCs w:val="21"/>
              </w:rPr>
              <w:t>若是，开始隔离的时间：（）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jc w:val="center"/>
        </w:trPr>
        <w:tc>
          <w:tcPr>
            <w:tcW w:w="5651"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 w:hAnsi="仿宋" w:eastAsia="仿宋" w:cs="仿宋"/>
                <w:szCs w:val="21"/>
              </w:rPr>
            </w:pPr>
            <w:r>
              <w:rPr>
                <w:rFonts w:hint="eastAsia" w:ascii="仿宋" w:hAnsi="仿宋" w:eastAsia="仿宋" w:cs="仿宋"/>
                <w:szCs w:val="21"/>
              </w:rPr>
              <w:t>6.14天内是否与确诊病例、无症状感染者或疑似病例有接触</w:t>
            </w:r>
          </w:p>
        </w:tc>
        <w:tc>
          <w:tcPr>
            <w:tcW w:w="210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仿宋"/>
                <w:szCs w:val="21"/>
              </w:rPr>
            </w:pPr>
            <w:r>
              <w:rPr>
                <w:rFonts w:hint="eastAsia" w:ascii="仿宋" w:hAnsi="仿宋" w:eastAsia="仿宋" w:cs="仿宋"/>
                <w:szCs w:val="21"/>
              </w:rPr>
              <w:t>否（  ）是（  ）</w:t>
            </w:r>
          </w:p>
          <w:p>
            <w:pPr>
              <w:spacing w:line="360" w:lineRule="exact"/>
              <w:rPr>
                <w:rFonts w:ascii="仿宋" w:hAnsi="仿宋" w:eastAsia="仿宋" w:cs="仿宋"/>
                <w:szCs w:val="21"/>
              </w:rPr>
            </w:pPr>
            <w:r>
              <w:rPr>
                <w:rFonts w:hint="eastAsia" w:ascii="仿宋" w:hAnsi="仿宋" w:eastAsia="仿宋" w:cs="仿宋"/>
                <w:szCs w:val="21"/>
              </w:rPr>
              <w:t>接触时间（      ）</w:t>
            </w:r>
          </w:p>
        </w:tc>
        <w:tc>
          <w:tcPr>
            <w:tcW w:w="1821" w:type="dxa"/>
            <w:tcBorders>
              <w:left w:val="single" w:color="auto" w:sz="4" w:space="0"/>
              <w:bottom w:val="single" w:color="auto" w:sz="4" w:space="0"/>
              <w:right w:val="single" w:color="auto" w:sz="4" w:space="0"/>
            </w:tcBorders>
            <w:vAlign w:val="center"/>
          </w:tcPr>
          <w:p>
            <w:pPr>
              <w:spacing w:line="360" w:lineRule="exact"/>
              <w:rPr>
                <w:rFonts w:ascii="仿宋" w:hAnsi="仿宋" w:eastAsia="仿宋" w:cs="仿宋"/>
                <w:szCs w:val="21"/>
              </w:rPr>
            </w:pPr>
            <w:r>
              <w:rPr>
                <w:rFonts w:hint="eastAsia" w:ascii="仿宋" w:hAnsi="仿宋" w:eastAsia="仿宋" w:cs="仿宋"/>
                <w:szCs w:val="21"/>
              </w:rPr>
              <w:t>若是，开始隔离的时间：（）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jc w:val="center"/>
        </w:trPr>
        <w:tc>
          <w:tcPr>
            <w:tcW w:w="5651"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 w:hAnsi="仿宋" w:eastAsia="仿宋" w:cs="仿宋"/>
                <w:szCs w:val="21"/>
              </w:rPr>
            </w:pPr>
            <w:r>
              <w:rPr>
                <w:rFonts w:hint="eastAsia" w:ascii="仿宋" w:hAnsi="仿宋" w:eastAsia="仿宋" w:cs="仿宋"/>
                <w:szCs w:val="21"/>
              </w:rPr>
              <w:t>7.14天内是否与疫情高风险地区和高风险入境人员有接触</w:t>
            </w:r>
          </w:p>
        </w:tc>
        <w:tc>
          <w:tcPr>
            <w:tcW w:w="210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仿宋"/>
                <w:szCs w:val="21"/>
              </w:rPr>
            </w:pPr>
            <w:r>
              <w:rPr>
                <w:rFonts w:hint="eastAsia" w:ascii="仿宋" w:hAnsi="仿宋" w:eastAsia="仿宋" w:cs="仿宋"/>
                <w:szCs w:val="21"/>
              </w:rPr>
              <w:t>否（  ）是（  ）</w:t>
            </w:r>
          </w:p>
          <w:p>
            <w:pPr>
              <w:spacing w:line="360" w:lineRule="exact"/>
              <w:rPr>
                <w:rFonts w:ascii="仿宋" w:hAnsi="仿宋" w:eastAsia="仿宋" w:cs="仿宋"/>
                <w:szCs w:val="21"/>
              </w:rPr>
            </w:pPr>
            <w:r>
              <w:rPr>
                <w:rFonts w:hint="eastAsia" w:ascii="仿宋" w:hAnsi="仿宋" w:eastAsia="仿宋" w:cs="仿宋"/>
                <w:szCs w:val="21"/>
              </w:rPr>
              <w:t>接触时间（      ）</w:t>
            </w:r>
          </w:p>
        </w:tc>
        <w:tc>
          <w:tcPr>
            <w:tcW w:w="1821" w:type="dxa"/>
            <w:tcBorders>
              <w:left w:val="single" w:color="auto" w:sz="4" w:space="0"/>
              <w:bottom w:val="single" w:color="auto" w:sz="4" w:space="0"/>
              <w:right w:val="single" w:color="auto" w:sz="4" w:space="0"/>
            </w:tcBorders>
            <w:vAlign w:val="center"/>
          </w:tcPr>
          <w:p>
            <w:pPr>
              <w:spacing w:line="360" w:lineRule="exact"/>
              <w:rPr>
                <w:rFonts w:ascii="仿宋" w:hAnsi="仿宋" w:eastAsia="仿宋" w:cs="仿宋"/>
                <w:szCs w:val="21"/>
              </w:rPr>
            </w:pPr>
            <w:r>
              <w:rPr>
                <w:rFonts w:hint="eastAsia" w:ascii="仿宋" w:hAnsi="仿宋" w:eastAsia="仿宋" w:cs="仿宋"/>
                <w:szCs w:val="21"/>
              </w:rPr>
              <w:t>若是，开始隔离的时间：（）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6" w:hRule="atLeast"/>
          <w:jc w:val="center"/>
        </w:trPr>
        <w:tc>
          <w:tcPr>
            <w:tcW w:w="9575" w:type="dxa"/>
            <w:gridSpan w:val="9"/>
            <w:tcBorders>
              <w:top w:val="single" w:color="auto" w:sz="4" w:space="0"/>
              <w:left w:val="single" w:color="auto" w:sz="4" w:space="0"/>
              <w:bottom w:val="single" w:color="auto" w:sz="4" w:space="0"/>
              <w:right w:val="single" w:color="auto" w:sz="4" w:space="0"/>
            </w:tcBorders>
            <w:vAlign w:val="center"/>
          </w:tcPr>
          <w:p>
            <w:pPr>
              <w:pStyle w:val="2"/>
              <w:ind w:firstLine="420" w:firstLineChars="200"/>
              <w:rPr>
                <w:rFonts w:ascii="仿宋" w:hAnsi="仿宋" w:eastAsia="仿宋" w:cs="仿宋"/>
                <w:sz w:val="21"/>
                <w:szCs w:val="21"/>
              </w:rPr>
            </w:pPr>
            <w:r>
              <w:rPr>
                <w:rFonts w:hint="eastAsia" w:ascii="仿宋" w:hAnsi="仿宋" w:eastAsia="仿宋" w:cs="仿宋"/>
                <w:sz w:val="21"/>
                <w:szCs w:val="21"/>
              </w:rPr>
              <w:t>以上信息均如实填写，特此承诺！本人知晓并服从学校疫情防控、应急处置的工作要求。如因填报的信息不实或不服从防控管理，造成的一切后果由本人承担。</w:t>
            </w:r>
          </w:p>
          <w:p>
            <w:pPr>
              <w:pStyle w:val="2"/>
              <w:ind w:firstLine="6090" w:firstLineChars="2900"/>
              <w:rPr>
                <w:rFonts w:ascii="仿宋" w:hAnsi="仿宋" w:eastAsia="仿宋" w:cs="仿宋"/>
                <w:sz w:val="21"/>
                <w:szCs w:val="21"/>
              </w:rPr>
            </w:pPr>
            <w:r>
              <w:rPr>
                <w:rFonts w:hint="eastAsia" w:ascii="仿宋" w:hAnsi="仿宋" w:eastAsia="仿宋" w:cs="仿宋"/>
                <w:sz w:val="21"/>
                <w:szCs w:val="21"/>
              </w:rPr>
              <w:t>承诺人：</w:t>
            </w:r>
          </w:p>
          <w:p>
            <w:pPr>
              <w:pStyle w:val="2"/>
              <w:ind w:firstLine="6090" w:firstLineChars="2900"/>
              <w:rPr>
                <w:rFonts w:ascii="仿宋" w:hAnsi="仿宋" w:eastAsia="仿宋" w:cs="仿宋"/>
                <w:sz w:val="21"/>
                <w:szCs w:val="21"/>
              </w:rPr>
            </w:pPr>
          </w:p>
          <w:p>
            <w:pPr>
              <w:pStyle w:val="2"/>
              <w:ind w:firstLine="4830" w:firstLineChars="2300"/>
              <w:rPr>
                <w:rFonts w:ascii="仿宋" w:hAnsi="仿宋" w:eastAsia="仿宋" w:cs="仿宋"/>
                <w:sz w:val="21"/>
                <w:szCs w:val="21"/>
              </w:rPr>
            </w:pPr>
            <w:r>
              <w:rPr>
                <w:rFonts w:hint="eastAsia" w:ascii="仿宋" w:hAnsi="仿宋" w:eastAsia="仿宋" w:cs="仿宋"/>
                <w:sz w:val="21"/>
                <w:szCs w:val="21"/>
              </w:rPr>
              <w:t>未成年承诺人监护人：</w:t>
            </w:r>
          </w:p>
          <w:p>
            <w:pPr>
              <w:pStyle w:val="2"/>
              <w:rPr>
                <w:rFonts w:ascii="仿宋" w:hAnsi="仿宋" w:eastAsia="仿宋" w:cs="仿宋"/>
                <w:sz w:val="21"/>
                <w:szCs w:val="21"/>
              </w:rPr>
            </w:pPr>
            <w:r>
              <w:rPr>
                <w:rFonts w:hint="eastAsia" w:ascii="仿宋" w:hAnsi="仿宋" w:eastAsia="仿宋" w:cs="仿宋"/>
                <w:sz w:val="21"/>
                <w:szCs w:val="21"/>
              </w:rPr>
              <w:t xml:space="preserve">                                                               年    月    日</w:t>
            </w:r>
          </w:p>
        </w:tc>
      </w:tr>
    </w:tbl>
    <w:p>
      <w:pPr>
        <w:rPr>
          <w:rFonts w:ascii="仿宋_GB2312" w:hAnsi="仿宋_GB2312" w:eastAsia="仿宋_GB2312" w:cs="仿宋_GB2312"/>
          <w:sz w:val="24"/>
        </w:rPr>
      </w:pPr>
      <w:r>
        <w:rPr>
          <w:rFonts w:hint="eastAsia" w:ascii="仿宋_GB2312" w:hAnsi="仿宋_GB2312" w:eastAsia="仿宋_GB2312" w:cs="仿宋_GB2312"/>
          <w:sz w:val="24"/>
        </w:rPr>
        <w:t>备注：1.德阳市学校教职员工和就读学生应如实填写健康卡，返校前提交学校审核。</w:t>
      </w:r>
    </w:p>
    <w:p>
      <w:pPr>
        <w:ind w:firstLine="720" w:firstLineChars="300"/>
        <w:rPr>
          <w:rFonts w:ascii="仿宋_GB2312" w:hAnsi="仿宋_GB2312" w:eastAsia="仿宋_GB2312" w:cs="仿宋_GB2312"/>
          <w:sz w:val="24"/>
        </w:rPr>
      </w:pPr>
      <w:r>
        <w:rPr>
          <w:rFonts w:hint="eastAsia" w:ascii="仿宋_GB2312" w:hAnsi="仿宋_GB2312" w:eastAsia="仿宋_GB2312" w:cs="仿宋_GB2312"/>
          <w:sz w:val="24"/>
        </w:rPr>
        <w:t>2.健康卡应由本人（家长或监护人）签字确认，并承担法律责任。</w:t>
      </w:r>
    </w:p>
    <w:p>
      <w:pPr>
        <w:ind w:firstLine="720" w:firstLineChars="300"/>
        <w:rPr>
          <w:rFonts w:ascii="仿宋_GB2312" w:hAnsi="仿宋_GB2312" w:eastAsia="仿宋_GB2312" w:cs="仿宋_GB2312"/>
          <w:sz w:val="24"/>
        </w:rPr>
      </w:pPr>
      <w:r>
        <w:rPr>
          <w:rFonts w:hint="eastAsia" w:ascii="仿宋_GB2312" w:hAnsi="仿宋_GB2312" w:eastAsia="仿宋_GB2312" w:cs="仿宋_GB2312"/>
          <w:sz w:val="24"/>
        </w:rPr>
        <w:t>3.此健康卡为参考模版，各地可根据实际情况进行修改完善。</w:t>
      </w:r>
    </w:p>
    <w:p>
      <w:pPr>
        <w:rPr>
          <w:rFonts w:ascii="仿宋" w:hAnsi="仿宋" w:eastAsia="仿宋" w:cs="仿宋"/>
          <w:sz w:val="24"/>
        </w:rPr>
      </w:pPr>
    </w:p>
    <w:p/>
    <w:p>
      <w:pPr>
        <w:pStyle w:val="6"/>
        <w:widowControl/>
        <w:spacing w:beforeAutospacing="0" w:afterAutospacing="0" w:line="600" w:lineRule="exact"/>
        <w:jc w:val="both"/>
        <w:rPr>
          <w:rFonts w:ascii="黑体" w:hAnsi="黑体" w:eastAsia="黑体" w:cs="黑体"/>
          <w:bCs/>
          <w:sz w:val="32"/>
          <w:szCs w:val="32"/>
        </w:rPr>
      </w:pPr>
      <w:r>
        <w:rPr>
          <w:rFonts w:hint="eastAsia" w:ascii="黑体" w:hAnsi="黑体" w:eastAsia="黑体" w:cs="黑体"/>
          <w:bCs/>
          <w:sz w:val="32"/>
          <w:szCs w:val="32"/>
        </w:rPr>
        <w:t>附件2-1</w:t>
      </w:r>
    </w:p>
    <w:p>
      <w:pPr>
        <w:pStyle w:val="6"/>
        <w:widowControl/>
        <w:spacing w:beforeAutospacing="0" w:afterAutospacing="0" w:line="60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传染病疫情及突发公共卫生事件报告制度（参考）</w:t>
      </w:r>
    </w:p>
    <w:p>
      <w:pPr>
        <w:pStyle w:val="6"/>
        <w:widowControl/>
        <w:spacing w:beforeAutospacing="0" w:afterAutospacing="0" w:line="600" w:lineRule="exact"/>
        <w:ind w:firstLine="525"/>
        <w:jc w:val="both"/>
        <w:rPr>
          <w:rFonts w:ascii="仿宋_GB2312" w:hAnsi="Arial" w:eastAsia="仿宋_GB2312" w:cs="Arial"/>
          <w:sz w:val="32"/>
          <w:szCs w:val="32"/>
        </w:rPr>
      </w:pPr>
    </w:p>
    <w:p>
      <w:pPr>
        <w:pStyle w:val="6"/>
        <w:widowControl/>
        <w:spacing w:beforeAutospacing="0" w:afterAutospacing="0" w:line="600" w:lineRule="exact"/>
        <w:ind w:firstLine="525"/>
        <w:jc w:val="both"/>
        <w:rPr>
          <w:rFonts w:ascii="仿宋_GB2312" w:hAnsi="Arial" w:eastAsia="仿宋_GB2312" w:cs="Arial"/>
          <w:sz w:val="32"/>
          <w:szCs w:val="32"/>
        </w:rPr>
      </w:pPr>
      <w:r>
        <w:rPr>
          <w:rFonts w:hint="eastAsia" w:ascii="仿宋_GB2312" w:hAnsi="Arial" w:eastAsia="仿宋_GB2312" w:cs="Arial"/>
          <w:sz w:val="32"/>
          <w:szCs w:val="32"/>
        </w:rPr>
        <w:t xml:space="preserve">为贯彻《中华人民共和国传染病防治法》，确保全校学生、教职工身体健康和学校的正常教学秩序，特制定本制度。 </w:t>
      </w:r>
    </w:p>
    <w:p>
      <w:pPr>
        <w:widowControl/>
        <w:numPr>
          <w:ilvl w:val="0"/>
          <w:numId w:val="2"/>
        </w:num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drawing>
          <wp:anchor distT="0" distB="0" distL="114300" distR="114300" simplePos="0" relativeHeight="251658240" behindDoc="0" locked="0" layoutInCell="1" allowOverlap="1">
            <wp:simplePos x="0" y="0"/>
            <wp:positionH relativeFrom="column">
              <wp:posOffset>-74295</wp:posOffset>
            </wp:positionH>
            <wp:positionV relativeFrom="paragraph">
              <wp:posOffset>1117600</wp:posOffset>
            </wp:positionV>
            <wp:extent cx="5178425" cy="3993515"/>
            <wp:effectExtent l="0" t="0" r="3175" b="6985"/>
            <wp:wrapNone/>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5"/>
                    <a:stretch>
                      <a:fillRect/>
                    </a:stretch>
                  </pic:blipFill>
                  <pic:spPr>
                    <a:xfrm>
                      <a:off x="0" y="0"/>
                      <a:ext cx="5178425" cy="3993515"/>
                    </a:xfrm>
                    <a:prstGeom prst="rect">
                      <a:avLst/>
                    </a:prstGeom>
                    <a:noFill/>
                    <a:ln w="9525">
                      <a:noFill/>
                    </a:ln>
                  </pic:spPr>
                </pic:pic>
              </a:graphicData>
            </a:graphic>
          </wp:anchor>
        </w:drawing>
      </w:r>
      <w:r>
        <w:rPr>
          <w:rFonts w:hint="eastAsia" w:ascii="黑体" w:hAnsi="黑体" w:eastAsia="黑体" w:cs="黑体"/>
          <w:sz w:val="32"/>
          <w:szCs w:val="32"/>
        </w:rPr>
        <w:t>各类中小学校应当建立学生—教师—学校疫情报告人—学校领导的传染病疫情发现、信息登记与报告流程（图1）。</w:t>
      </w:r>
    </w:p>
    <w:p>
      <w:pPr>
        <w:widowControl/>
        <w:spacing w:line="600" w:lineRule="exact"/>
        <w:rPr>
          <w:rFonts w:ascii="仿宋_GB2312" w:hAnsi="Arial" w:eastAsia="仿宋_GB2312" w:cs="Arial"/>
          <w:sz w:val="32"/>
          <w:szCs w:val="32"/>
        </w:rPr>
      </w:pPr>
    </w:p>
    <w:p>
      <w:pPr>
        <w:widowControl/>
        <w:spacing w:line="300" w:lineRule="atLeast"/>
        <w:jc w:val="left"/>
        <w:rPr>
          <w:rFonts w:ascii="仿宋_GB2312" w:hAnsi="Arial" w:eastAsia="仿宋_GB2312" w:cs="Arial"/>
          <w:sz w:val="32"/>
          <w:szCs w:val="32"/>
        </w:rPr>
      </w:pPr>
    </w:p>
    <w:p>
      <w:pPr>
        <w:widowControl/>
        <w:spacing w:line="300" w:lineRule="atLeast"/>
        <w:jc w:val="left"/>
        <w:rPr>
          <w:rFonts w:ascii="仿宋_GB2312" w:hAnsi="Arial" w:eastAsia="仿宋_GB2312" w:cs="Arial"/>
          <w:sz w:val="32"/>
          <w:szCs w:val="32"/>
        </w:rPr>
      </w:pPr>
    </w:p>
    <w:p>
      <w:pPr>
        <w:widowControl/>
        <w:spacing w:line="300" w:lineRule="atLeast"/>
        <w:jc w:val="left"/>
        <w:rPr>
          <w:rFonts w:ascii="仿宋_GB2312" w:hAnsi="Arial" w:eastAsia="仿宋_GB2312" w:cs="Arial"/>
          <w:sz w:val="32"/>
          <w:szCs w:val="32"/>
        </w:rPr>
      </w:pPr>
    </w:p>
    <w:p>
      <w:pPr>
        <w:widowControl/>
        <w:spacing w:line="300" w:lineRule="atLeast"/>
        <w:jc w:val="left"/>
        <w:rPr>
          <w:rFonts w:ascii="仿宋_GB2312" w:hAnsi="Arial" w:eastAsia="仿宋_GB2312" w:cs="Arial"/>
          <w:sz w:val="32"/>
          <w:szCs w:val="32"/>
        </w:rPr>
      </w:pPr>
    </w:p>
    <w:p>
      <w:pPr>
        <w:widowControl/>
        <w:spacing w:line="300" w:lineRule="atLeast"/>
        <w:jc w:val="left"/>
        <w:rPr>
          <w:rFonts w:ascii="仿宋_GB2312" w:hAnsi="Arial" w:eastAsia="仿宋_GB2312" w:cs="Arial"/>
          <w:sz w:val="32"/>
          <w:szCs w:val="32"/>
        </w:rPr>
      </w:pPr>
    </w:p>
    <w:p>
      <w:pPr>
        <w:widowControl/>
        <w:spacing w:line="300" w:lineRule="atLeast"/>
        <w:jc w:val="left"/>
        <w:rPr>
          <w:rFonts w:ascii="仿宋_GB2312" w:hAnsi="Arial" w:eastAsia="仿宋_GB2312" w:cs="Arial"/>
          <w:sz w:val="32"/>
          <w:szCs w:val="32"/>
        </w:rPr>
      </w:pPr>
    </w:p>
    <w:p>
      <w:pPr>
        <w:widowControl/>
        <w:spacing w:line="300" w:lineRule="atLeast"/>
        <w:jc w:val="left"/>
        <w:rPr>
          <w:rFonts w:ascii="仿宋_GB2312" w:hAnsi="Arial" w:eastAsia="仿宋_GB2312" w:cs="Arial"/>
          <w:sz w:val="32"/>
          <w:szCs w:val="32"/>
        </w:rPr>
      </w:pPr>
    </w:p>
    <w:p>
      <w:pPr>
        <w:widowControl/>
        <w:spacing w:line="300" w:lineRule="atLeast"/>
        <w:jc w:val="left"/>
        <w:rPr>
          <w:rFonts w:ascii="仿宋_GB2312" w:hAnsi="Arial" w:eastAsia="仿宋_GB2312" w:cs="Arial"/>
          <w:sz w:val="32"/>
          <w:szCs w:val="32"/>
        </w:rPr>
      </w:pPr>
    </w:p>
    <w:p>
      <w:pPr>
        <w:widowControl/>
        <w:spacing w:line="300" w:lineRule="atLeast"/>
        <w:jc w:val="left"/>
        <w:rPr>
          <w:rFonts w:ascii="仿宋_GB2312" w:hAnsi="Arial" w:eastAsia="仿宋_GB2312" w:cs="Arial"/>
          <w:sz w:val="32"/>
          <w:szCs w:val="32"/>
        </w:rPr>
      </w:pPr>
    </w:p>
    <w:p>
      <w:pPr>
        <w:widowControl/>
        <w:spacing w:line="300" w:lineRule="atLeast"/>
        <w:jc w:val="left"/>
        <w:rPr>
          <w:rFonts w:ascii="仿宋_GB2312" w:hAnsi="Arial" w:eastAsia="仿宋_GB2312" w:cs="Arial"/>
          <w:b/>
          <w:bCs/>
          <w:sz w:val="32"/>
          <w:szCs w:val="32"/>
        </w:rPr>
      </w:pPr>
      <w:r>
        <w:rPr>
          <w:rFonts w:hint="eastAsia" w:ascii="仿宋_GB2312" w:hAnsi="Arial" w:eastAsia="仿宋_GB2312" w:cs="Arial"/>
          <w:b/>
          <w:bCs/>
          <w:sz w:val="32"/>
          <w:szCs w:val="32"/>
        </w:rPr>
        <w:t>图1：学校疫情发现、信息登记与报告流程图</w:t>
      </w:r>
    </w:p>
    <w:p>
      <w:pPr>
        <w:widowControl/>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二、成立学校传染病疫情及突发公共卫生事件报告工作小组，指定学校疫情报告人，班主任为成员，开展传染病疫情及突发公共卫生事件报告工作。</w:t>
      </w:r>
    </w:p>
    <w:p>
      <w:pPr>
        <w:widowControl/>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三、疫情报告工作组工作职责</w:t>
      </w:r>
    </w:p>
    <w:p>
      <w:pPr>
        <w:pStyle w:val="6"/>
        <w:tabs>
          <w:tab w:val="left" w:pos="0"/>
        </w:tabs>
        <w:spacing w:beforeAutospacing="0" w:afterAutospacing="0" w:line="600" w:lineRule="exact"/>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1.负责建立、健全本校传染病疫情及突发公共卫生事件的发现、收集、汇总与报告管理工作制度；</w:t>
      </w:r>
      <w:r>
        <w:rPr>
          <w:rFonts w:hint="eastAsia" w:ascii="仿宋_GB2312" w:hAnsi="Arial" w:eastAsia="仿宋_GB2312" w:cs="Arial"/>
          <w:sz w:val="32"/>
          <w:szCs w:val="32"/>
        </w:rPr>
        <w:br w:type="textWrapping"/>
      </w:r>
      <w:r>
        <w:rPr>
          <w:rFonts w:hint="eastAsia" w:ascii="仿宋_GB2312" w:hAnsi="Arial" w:eastAsia="仿宋_GB2312" w:cs="Arial"/>
          <w:sz w:val="32"/>
          <w:szCs w:val="32"/>
        </w:rPr>
        <w:t xml:space="preserve">    2.疫情报告人负责本校内传染病疫情及突发公共卫生事件、因病缺课等健康信息的收集、汇总与报告工作；</w:t>
      </w:r>
      <w:r>
        <w:rPr>
          <w:rFonts w:hint="eastAsia" w:ascii="仿宋_GB2312" w:hAnsi="Arial" w:eastAsia="仿宋_GB2312" w:cs="Arial"/>
          <w:sz w:val="32"/>
          <w:szCs w:val="32"/>
        </w:rPr>
        <w:br w:type="textWrapping"/>
      </w:r>
      <w:r>
        <w:rPr>
          <w:rFonts w:hint="eastAsia" w:ascii="仿宋_GB2312" w:hAnsi="Arial" w:eastAsia="仿宋_GB2312" w:cs="Arial"/>
          <w:sz w:val="32"/>
          <w:szCs w:val="32"/>
        </w:rPr>
        <w:t xml:space="preserve">    3.协助医疗单位对本校发生的传染病疫情及突发公共卫生事件进行调查和处理，接受市教育局与卫生局对学校传染病疫情及突发公共卫生事件的督促、检查；</w:t>
      </w:r>
      <w:r>
        <w:rPr>
          <w:rFonts w:hint="eastAsia" w:ascii="仿宋_GB2312" w:hAnsi="Arial" w:eastAsia="仿宋_GB2312" w:cs="Arial"/>
          <w:sz w:val="32"/>
          <w:szCs w:val="32"/>
        </w:rPr>
        <w:br w:type="textWrapping"/>
      </w:r>
      <w:r>
        <w:rPr>
          <w:rFonts w:hint="eastAsia" w:ascii="仿宋_GB2312" w:hAnsi="Arial" w:eastAsia="仿宋_GB2312" w:cs="Arial"/>
          <w:sz w:val="32"/>
          <w:szCs w:val="32"/>
        </w:rPr>
        <w:t xml:space="preserve">    4.负责协调开展对本校全体人员传染病防治知识的宣传教育；</w:t>
      </w:r>
    </w:p>
    <w:p>
      <w:pPr>
        <w:widowControl/>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四、传染病疫情及突发公共卫生事件报告工作程序</w:t>
      </w:r>
    </w:p>
    <w:p>
      <w:pPr>
        <w:widowControl/>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1.疫情监测</w:t>
      </w:r>
    </w:p>
    <w:p>
      <w:pPr>
        <w:widowControl/>
        <w:spacing w:line="60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（1）学校应建立学生晨、午（晚）检和因病缺课/缺勤病因追查与登记制度，开展全员全日健康检测。</w:t>
      </w:r>
    </w:p>
    <w:p>
      <w:pPr>
        <w:widowControl/>
        <w:spacing w:line="60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（2）老师发现学生有新冠病毒肺炎早期症状、疑似病例、其他传染病以及因病缺课/缺勤等情况时应及时报告给学校疫情报告人。</w:t>
      </w:r>
    </w:p>
    <w:p>
      <w:pPr>
        <w:widowControl/>
        <w:spacing w:line="60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（3）学校疫情报告人应及时进行排查，做到早发现、早报告。</w:t>
      </w:r>
    </w:p>
    <w:p>
      <w:pPr>
        <w:widowControl/>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2.疫情报告</w:t>
      </w:r>
    </w:p>
    <w:p>
      <w:pPr>
        <w:widowControl/>
        <w:spacing w:line="600" w:lineRule="exact"/>
        <w:ind w:firstLine="640"/>
        <w:rPr>
          <w:rFonts w:ascii="仿宋_GB2312" w:hAnsi="Arial" w:eastAsia="仿宋_GB2312" w:cs="Arial"/>
          <w:sz w:val="32"/>
          <w:szCs w:val="32"/>
        </w:rPr>
      </w:pPr>
      <w:r>
        <w:rPr>
          <w:rFonts w:hint="eastAsia" w:ascii="仿宋_GB2312" w:hAnsi="Arial" w:eastAsia="仿宋_GB2312" w:cs="Arial"/>
          <w:sz w:val="32"/>
          <w:szCs w:val="32"/>
        </w:rPr>
        <w:t>（1）新型冠状病毒肺炎被纳入《中华人民共和国传染病防治法》规定的乙类传染病，并采取甲类传染病的预防控制措施管理。一旦发现应立即由学校疫情报告人报告属地疾病预防控制机构，学校上报教育行政部门。</w:t>
      </w:r>
    </w:p>
    <w:p>
      <w:pPr>
        <w:widowControl/>
        <w:spacing w:line="600" w:lineRule="exact"/>
        <w:ind w:firstLine="640"/>
        <w:rPr>
          <w:rFonts w:ascii="仿宋_GB2312" w:hAnsi="Arial" w:eastAsia="仿宋_GB2312" w:cs="Arial"/>
          <w:sz w:val="32"/>
          <w:szCs w:val="32"/>
        </w:rPr>
      </w:pPr>
      <w:r>
        <w:rPr>
          <w:rFonts w:hint="eastAsia" w:ascii="仿宋_GB2312" w:hAnsi="Arial" w:eastAsia="仿宋_GB2312" w:cs="Arial"/>
          <w:sz w:val="32"/>
          <w:szCs w:val="32"/>
        </w:rPr>
        <w:t>（2）当疫情报告人或者校医发现一天内有3例及以上出现不明原因发热、干咳、气促等症状的疑似病例，且有相同流行病学史，应立即向属地疾病预防控制机构、教育行政部门报告。</w:t>
      </w:r>
    </w:p>
    <w:p>
      <w:pPr>
        <w:widowControl/>
        <w:spacing w:line="600" w:lineRule="exact"/>
        <w:ind w:firstLine="640"/>
        <w:rPr>
          <w:rFonts w:ascii="仿宋_GB2312" w:hAnsi="Arial" w:eastAsia="仿宋_GB2312" w:cs="Arial"/>
          <w:sz w:val="32"/>
          <w:szCs w:val="32"/>
        </w:rPr>
      </w:pPr>
      <w:r>
        <w:rPr>
          <w:rFonts w:hint="eastAsia" w:ascii="仿宋_GB2312" w:hAnsi="Arial" w:eastAsia="仿宋_GB2312" w:cs="Arial"/>
          <w:sz w:val="32"/>
          <w:szCs w:val="32"/>
        </w:rPr>
        <w:t>（3）其他符合《学校和托幼机构传染病疫情报告工作规范 (试行)》《中华人民共和国传染病防治法》报告要求的也需及时报告。学校疫情报告人应当以最方便的通讯方式(电话、传真等)向属地疾病预防控制机构报告，同时向属地教育行政部门报告。</w:t>
      </w:r>
    </w:p>
    <w:p>
      <w:pPr>
        <w:widowControl/>
        <w:spacing w:line="600" w:lineRule="exact"/>
        <w:ind w:firstLine="640"/>
        <w:rPr>
          <w:rFonts w:ascii="仿宋_GB2312" w:hAnsi="Arial" w:eastAsia="仿宋_GB2312" w:cs="Arial"/>
          <w:sz w:val="32"/>
          <w:szCs w:val="32"/>
        </w:rPr>
      </w:pPr>
      <w:r>
        <w:rPr>
          <w:rFonts w:hint="eastAsia" w:ascii="仿宋_GB2312" w:hAnsi="Arial" w:eastAsia="仿宋_GB2312" w:cs="Arial"/>
          <w:sz w:val="32"/>
          <w:szCs w:val="32"/>
        </w:rPr>
        <w:t>（4）疫情属于突发公共卫生事件时，除了初次报告，应完成进程报告和结案报告。</w:t>
      </w:r>
    </w:p>
    <w:p>
      <w:pPr>
        <w:spacing w:line="600" w:lineRule="exact"/>
        <w:rPr>
          <w:rFonts w:ascii="仿宋_GB2312" w:hAnsi="Arial" w:eastAsia="仿宋_GB2312" w:cs="Arial"/>
          <w:kern w:val="0"/>
          <w:sz w:val="32"/>
          <w:szCs w:val="32"/>
        </w:rPr>
      </w:pPr>
    </w:p>
    <w:p>
      <w:pPr>
        <w:spacing w:line="600" w:lineRule="exact"/>
        <w:ind w:firstLine="5440" w:firstLineChars="1700"/>
        <w:rPr>
          <w:rFonts w:ascii="仿宋_GB2312" w:hAnsi="Arial" w:eastAsia="仿宋_GB2312" w:cs="Arial"/>
          <w:kern w:val="0"/>
          <w:sz w:val="32"/>
          <w:szCs w:val="32"/>
        </w:rPr>
      </w:pPr>
    </w:p>
    <w:p>
      <w:pPr>
        <w:spacing w:line="600" w:lineRule="exact"/>
        <w:ind w:firstLine="5440" w:firstLineChars="1700"/>
        <w:rPr>
          <w:rFonts w:ascii="仿宋_GB2312" w:hAnsi="Arial" w:eastAsia="仿宋_GB2312" w:cs="Arial"/>
          <w:kern w:val="0"/>
          <w:sz w:val="32"/>
          <w:szCs w:val="32"/>
        </w:rPr>
      </w:pPr>
    </w:p>
    <w:p>
      <w:pPr>
        <w:spacing w:line="600" w:lineRule="exact"/>
        <w:ind w:firstLine="5440" w:firstLineChars="1700"/>
        <w:rPr>
          <w:rFonts w:ascii="仿宋_GB2312" w:hAnsi="Arial" w:eastAsia="仿宋_GB2312" w:cs="Arial"/>
          <w:kern w:val="0"/>
          <w:sz w:val="32"/>
          <w:szCs w:val="32"/>
        </w:rPr>
      </w:pPr>
    </w:p>
    <w:p>
      <w:pPr>
        <w:spacing w:line="600" w:lineRule="exact"/>
        <w:ind w:firstLine="5440" w:firstLineChars="1700"/>
        <w:rPr>
          <w:rFonts w:ascii="仿宋_GB2312" w:hAnsi="Arial" w:eastAsia="仿宋_GB2312" w:cs="Arial"/>
          <w:kern w:val="0"/>
          <w:sz w:val="32"/>
          <w:szCs w:val="32"/>
        </w:rPr>
      </w:pPr>
    </w:p>
    <w:p>
      <w:pPr>
        <w:spacing w:line="600" w:lineRule="exact"/>
        <w:ind w:firstLine="5440" w:firstLineChars="1700"/>
        <w:rPr>
          <w:rFonts w:ascii="仿宋_GB2312" w:hAnsi="Arial" w:eastAsia="仿宋_GB2312" w:cs="Arial"/>
          <w:kern w:val="0"/>
          <w:sz w:val="32"/>
          <w:szCs w:val="32"/>
        </w:rPr>
      </w:pPr>
    </w:p>
    <w:p>
      <w:pPr>
        <w:spacing w:line="600" w:lineRule="exact"/>
        <w:ind w:firstLine="5440" w:firstLineChars="1700"/>
        <w:rPr>
          <w:rFonts w:ascii="仿宋_GB2312" w:hAnsi="Arial" w:eastAsia="仿宋_GB2312" w:cs="Arial"/>
          <w:kern w:val="0"/>
          <w:sz w:val="32"/>
          <w:szCs w:val="32"/>
        </w:rPr>
      </w:pPr>
    </w:p>
    <w:p>
      <w:pPr>
        <w:spacing w:line="600" w:lineRule="exact"/>
        <w:ind w:firstLine="5440" w:firstLineChars="1700"/>
        <w:rPr>
          <w:rFonts w:ascii="仿宋_GB2312" w:hAnsi="Arial" w:eastAsia="仿宋_GB2312" w:cs="Arial"/>
          <w:kern w:val="0"/>
          <w:sz w:val="32"/>
          <w:szCs w:val="32"/>
        </w:rPr>
      </w:pPr>
    </w:p>
    <w:p>
      <w:pPr>
        <w:spacing w:line="600" w:lineRule="exact"/>
        <w:ind w:firstLine="5440" w:firstLineChars="1700"/>
        <w:rPr>
          <w:rFonts w:ascii="仿宋_GB2312" w:hAnsi="Arial" w:eastAsia="仿宋_GB2312" w:cs="Arial"/>
          <w:kern w:val="0"/>
          <w:sz w:val="32"/>
          <w:szCs w:val="32"/>
        </w:rPr>
      </w:pPr>
    </w:p>
    <w:p>
      <w:pPr>
        <w:spacing w:line="600" w:lineRule="exact"/>
        <w:rPr>
          <w:rFonts w:ascii="仿宋_GB2312" w:hAnsi="Arial" w:eastAsia="仿宋_GB2312" w:cs="Arial"/>
          <w:kern w:val="0"/>
          <w:sz w:val="32"/>
          <w:szCs w:val="32"/>
        </w:rPr>
      </w:pPr>
    </w:p>
    <w:p>
      <w:pPr>
        <w:pStyle w:val="6"/>
        <w:spacing w:beforeAutospacing="0" w:afterAutospacing="0"/>
        <w:jc w:val="both"/>
        <w:rPr>
          <w:rFonts w:ascii="仿宋_GB2312" w:hAnsi="仿宋_GB2312" w:eastAsia="仿宋_GB2312" w:cs="仿宋_GB2312"/>
          <w:bCs/>
          <w:sz w:val="30"/>
          <w:szCs w:val="30"/>
        </w:rPr>
      </w:pPr>
    </w:p>
    <w:p>
      <w:pPr>
        <w:pStyle w:val="6"/>
        <w:spacing w:beforeAutospacing="0" w:afterAutospacing="0"/>
        <w:jc w:val="both"/>
        <w:rPr>
          <w:rFonts w:ascii="黑体" w:hAnsi="黑体" w:eastAsia="黑体" w:cs="黑体"/>
          <w:b/>
          <w:sz w:val="32"/>
          <w:szCs w:val="32"/>
        </w:rPr>
      </w:pPr>
      <w:r>
        <w:rPr>
          <w:rFonts w:hint="eastAsia" w:ascii="黑体" w:hAnsi="黑体" w:eastAsia="黑体" w:cs="黑体"/>
          <w:bCs/>
          <w:sz w:val="32"/>
          <w:szCs w:val="32"/>
        </w:rPr>
        <w:t>附件2-2</w:t>
      </w:r>
    </w:p>
    <w:p>
      <w:pPr>
        <w:spacing w:line="360" w:lineRule="auto"/>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晨、午（晚）检工作制度（参考）</w:t>
      </w:r>
    </w:p>
    <w:p>
      <w:pPr>
        <w:pStyle w:val="6"/>
        <w:spacing w:beforeAutospacing="0" w:afterAutospacing="0"/>
        <w:ind w:firstLine="525"/>
        <w:jc w:val="both"/>
        <w:rPr>
          <w:sz w:val="28"/>
          <w:szCs w:val="28"/>
        </w:rPr>
      </w:pPr>
    </w:p>
    <w:p>
      <w:pPr>
        <w:pStyle w:val="6"/>
        <w:spacing w:beforeAutospacing="0" w:afterAutospacing="0"/>
        <w:ind w:firstLine="525"/>
        <w:jc w:val="both"/>
        <w:rPr>
          <w:rFonts w:ascii="仿宋_GB2312" w:hAnsi="Arial" w:eastAsia="仿宋_GB2312" w:cs="Arial"/>
          <w:sz w:val="32"/>
          <w:szCs w:val="32"/>
        </w:rPr>
      </w:pPr>
      <w:r>
        <w:rPr>
          <w:rFonts w:ascii="仿宋_GB2312" w:hAnsi="Arial" w:eastAsia="仿宋_GB2312" w:cs="Arial"/>
          <w:sz w:val="32"/>
          <w:szCs w:val="32"/>
        </w:rPr>
        <w:t>为了进一步加强学校卫生</w:t>
      </w:r>
      <w:r>
        <w:rPr>
          <w:rFonts w:hint="eastAsia" w:ascii="仿宋_GB2312" w:hAnsi="Arial" w:eastAsia="仿宋_GB2312" w:cs="Arial"/>
          <w:sz w:val="32"/>
          <w:szCs w:val="32"/>
        </w:rPr>
        <w:t>防疫</w:t>
      </w:r>
      <w:r>
        <w:rPr>
          <w:rFonts w:ascii="仿宋_GB2312" w:hAnsi="Arial" w:eastAsia="仿宋_GB2312" w:cs="Arial"/>
          <w:sz w:val="32"/>
          <w:szCs w:val="32"/>
        </w:rPr>
        <w:t>工作，有效遏制学校传染病的流行，维护正常的教育教学秩序，切实保障广大师生的生命健康安全。结合实际，</w:t>
      </w:r>
      <w:r>
        <w:rPr>
          <w:rFonts w:hint="eastAsia" w:ascii="仿宋_GB2312" w:hAnsi="Arial" w:eastAsia="仿宋_GB2312" w:cs="Arial"/>
          <w:sz w:val="32"/>
          <w:szCs w:val="32"/>
        </w:rPr>
        <w:t>特</w:t>
      </w:r>
      <w:r>
        <w:rPr>
          <w:rFonts w:ascii="仿宋_GB2312" w:hAnsi="Arial" w:eastAsia="仿宋_GB2312" w:cs="Arial"/>
          <w:sz w:val="32"/>
          <w:szCs w:val="32"/>
        </w:rPr>
        <w:t>制定本制度</w:t>
      </w:r>
      <w:r>
        <w:rPr>
          <w:rFonts w:hint="eastAsia" w:ascii="仿宋_GB2312" w:hAnsi="Arial" w:eastAsia="仿宋_GB2312" w:cs="Arial"/>
          <w:sz w:val="32"/>
          <w:szCs w:val="32"/>
        </w:rPr>
        <w:t>。</w:t>
      </w:r>
    </w:p>
    <w:p>
      <w:pPr>
        <w:pStyle w:val="6"/>
        <w:numPr>
          <w:ilvl w:val="0"/>
          <w:numId w:val="3"/>
        </w:numPr>
        <w:spacing w:beforeAutospacing="0" w:afterAutospacing="0"/>
        <w:ind w:firstLine="640" w:firstLineChars="200"/>
        <w:jc w:val="both"/>
        <w:rPr>
          <w:rFonts w:ascii="黑体" w:hAnsi="黑体" w:eastAsia="黑体" w:cs="黑体"/>
          <w:bCs/>
          <w:sz w:val="32"/>
          <w:szCs w:val="32"/>
        </w:rPr>
      </w:pPr>
      <w:r>
        <w:rPr>
          <w:rFonts w:hint="eastAsia" w:ascii="黑体" w:hAnsi="黑体" w:eastAsia="黑体" w:cs="黑体"/>
          <w:bCs/>
          <w:sz w:val="32"/>
          <w:szCs w:val="32"/>
        </w:rPr>
        <w:t>目的</w:t>
      </w:r>
      <w:r>
        <w:rPr>
          <w:rFonts w:ascii="仿宋_GB2312" w:hAnsi="Arial" w:eastAsia="仿宋_GB2312" w:cs="Arial"/>
          <w:sz w:val="32"/>
          <w:szCs w:val="32"/>
        </w:rPr>
        <w:br w:type="textWrapping"/>
      </w:r>
      <w:r>
        <w:rPr>
          <w:rFonts w:ascii="仿宋_GB2312" w:hAnsi="Arial" w:eastAsia="仿宋_GB2312" w:cs="Arial"/>
          <w:sz w:val="32"/>
          <w:szCs w:val="32"/>
        </w:rPr>
        <w:t>    及时发现、报告和处理学校传染病等疫情，保障师生员工健康安全。</w:t>
      </w:r>
      <w:r>
        <w:rPr>
          <w:rFonts w:ascii="仿宋_GB2312" w:hAnsi="Arial" w:eastAsia="仿宋_GB2312" w:cs="Arial"/>
          <w:sz w:val="32"/>
          <w:szCs w:val="32"/>
        </w:rPr>
        <w:br w:type="textWrapping"/>
      </w:r>
      <w:r>
        <w:rPr>
          <w:rFonts w:hint="eastAsia" w:ascii="黑体" w:hAnsi="黑体" w:eastAsia="黑体" w:cs="黑体"/>
          <w:bCs/>
          <w:sz w:val="32"/>
          <w:szCs w:val="32"/>
        </w:rPr>
        <w:t>二、原则</w:t>
      </w:r>
      <w:r>
        <w:rPr>
          <w:rFonts w:ascii="仿宋_GB2312" w:hAnsi="Arial" w:eastAsia="仿宋_GB2312" w:cs="Arial"/>
          <w:sz w:val="32"/>
          <w:szCs w:val="32"/>
        </w:rPr>
        <w:br w:type="textWrapping"/>
      </w:r>
      <w:r>
        <w:rPr>
          <w:rFonts w:ascii="仿宋_GB2312" w:hAnsi="Arial" w:eastAsia="仿宋_GB2312" w:cs="Arial"/>
          <w:sz w:val="32"/>
          <w:szCs w:val="32"/>
        </w:rPr>
        <w:t>    遵循预防为主的方针，贯彻统一领导、分工负责、反应及时、措施果断的原则。晨、</w:t>
      </w:r>
      <w:r>
        <w:rPr>
          <w:rFonts w:hint="eastAsia" w:ascii="仿宋_GB2312" w:hAnsi="Arial" w:eastAsia="仿宋_GB2312" w:cs="Arial"/>
          <w:sz w:val="32"/>
          <w:szCs w:val="32"/>
        </w:rPr>
        <w:t>午和晚</w:t>
      </w:r>
      <w:r>
        <w:rPr>
          <w:rFonts w:ascii="仿宋_GB2312" w:hAnsi="Arial" w:eastAsia="仿宋_GB2312" w:cs="Arial"/>
          <w:sz w:val="32"/>
          <w:szCs w:val="32"/>
        </w:rPr>
        <w:t>检实行校长负总责，</w:t>
      </w:r>
      <w:r>
        <w:rPr>
          <w:rFonts w:hint="eastAsia" w:ascii="仿宋_GB2312" w:hAnsi="Arial" w:eastAsia="仿宋_GB2312" w:cs="Arial"/>
          <w:sz w:val="32"/>
          <w:szCs w:val="32"/>
        </w:rPr>
        <w:t>校</w:t>
      </w:r>
      <w:r>
        <w:rPr>
          <w:rFonts w:ascii="仿宋_GB2312" w:hAnsi="Arial" w:eastAsia="仿宋_GB2312" w:cs="Arial"/>
          <w:sz w:val="32"/>
          <w:szCs w:val="32"/>
        </w:rPr>
        <w:t>医、班主任具体负责的制度。</w:t>
      </w:r>
      <w:r>
        <w:rPr>
          <w:rFonts w:ascii="仿宋_GB2312" w:hAnsi="Arial" w:eastAsia="仿宋_GB2312" w:cs="Arial"/>
          <w:sz w:val="32"/>
          <w:szCs w:val="32"/>
        </w:rPr>
        <w:br w:type="textWrapping"/>
      </w:r>
      <w:r>
        <w:rPr>
          <w:rFonts w:hint="eastAsia" w:ascii="黑体" w:hAnsi="黑体" w:eastAsia="黑体" w:cs="黑体"/>
          <w:bCs/>
          <w:sz w:val="32"/>
          <w:szCs w:val="32"/>
        </w:rPr>
        <w:t>三、具体内容</w:t>
      </w:r>
    </w:p>
    <w:p>
      <w:pPr>
        <w:pStyle w:val="6"/>
        <w:spacing w:beforeAutospacing="0" w:afterAutospacing="0"/>
        <w:ind w:firstLine="643"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1.学校晨检</w:t>
      </w:r>
    </w:p>
    <w:p>
      <w:pPr>
        <w:pStyle w:val="6"/>
        <w:spacing w:beforeAutospacing="0" w:afterAutospacing="0"/>
        <w:ind w:firstLine="643" w:firstLineChars="200"/>
        <w:jc w:val="both"/>
        <w:rPr>
          <w:rFonts w:ascii="仿宋_GB2312" w:hAnsi="Arial" w:eastAsia="仿宋_GB2312" w:cs="Arial"/>
          <w:sz w:val="32"/>
          <w:szCs w:val="32"/>
        </w:rPr>
      </w:pPr>
      <w:r>
        <w:rPr>
          <w:rFonts w:hint="eastAsia" w:ascii="仿宋_GB2312" w:hAnsi="Arial" w:eastAsia="仿宋_GB2312" w:cs="Arial"/>
          <w:b/>
          <w:bCs/>
          <w:sz w:val="32"/>
          <w:szCs w:val="32"/>
        </w:rPr>
        <w:t>（1）人员要求</w:t>
      </w:r>
    </w:p>
    <w:p>
      <w:pPr>
        <w:pStyle w:val="6"/>
        <w:spacing w:beforeAutospacing="0" w:afterAutospacing="0"/>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1）</w:t>
      </w:r>
      <w:r>
        <w:rPr>
          <w:rFonts w:ascii="仿宋_GB2312" w:hAnsi="Arial" w:eastAsia="仿宋_GB2312" w:cs="Arial"/>
          <w:sz w:val="32"/>
          <w:szCs w:val="32"/>
        </w:rPr>
        <w:t>学校在职人员、校车司乘人员等均可作为晨检员</w:t>
      </w:r>
      <w:r>
        <w:rPr>
          <w:rFonts w:hint="eastAsia" w:ascii="仿宋_GB2312" w:hAnsi="Arial" w:eastAsia="仿宋_GB2312" w:cs="Arial"/>
          <w:sz w:val="32"/>
          <w:szCs w:val="32"/>
        </w:rPr>
        <w:t>；</w:t>
      </w:r>
      <w:r>
        <w:rPr>
          <w:rFonts w:ascii="仿宋_GB2312" w:hAnsi="Arial" w:eastAsia="仿宋_GB2312" w:cs="Arial"/>
          <w:sz w:val="32"/>
          <w:szCs w:val="32"/>
        </w:rPr>
        <w:t>工作态度认真负责</w:t>
      </w:r>
      <w:r>
        <w:rPr>
          <w:rFonts w:hint="eastAsia" w:ascii="仿宋_GB2312" w:hAnsi="Arial" w:eastAsia="仿宋_GB2312" w:cs="Arial"/>
          <w:sz w:val="32"/>
          <w:szCs w:val="32"/>
        </w:rPr>
        <w:t>，</w:t>
      </w:r>
      <w:r>
        <w:rPr>
          <w:rFonts w:ascii="仿宋_GB2312" w:hAnsi="Arial" w:eastAsia="仿宋_GB2312" w:cs="Arial"/>
          <w:sz w:val="32"/>
          <w:szCs w:val="32"/>
        </w:rPr>
        <w:t>耐心严谨</w:t>
      </w:r>
      <w:r>
        <w:rPr>
          <w:rFonts w:hint="eastAsia" w:ascii="仿宋_GB2312" w:hAnsi="Arial" w:eastAsia="仿宋_GB2312" w:cs="Arial"/>
          <w:sz w:val="32"/>
          <w:szCs w:val="32"/>
        </w:rPr>
        <w:t>，</w:t>
      </w:r>
      <w:r>
        <w:rPr>
          <w:rFonts w:ascii="仿宋_GB2312" w:hAnsi="Arial" w:eastAsia="仿宋_GB2312" w:cs="Arial"/>
          <w:sz w:val="32"/>
          <w:szCs w:val="32"/>
        </w:rPr>
        <w:t>健康状况良好。 </w:t>
      </w:r>
    </w:p>
    <w:p>
      <w:pPr>
        <w:pStyle w:val="6"/>
        <w:spacing w:beforeAutospacing="0" w:afterAutospacing="0"/>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2）</w:t>
      </w:r>
      <w:r>
        <w:rPr>
          <w:rFonts w:ascii="仿宋_GB2312" w:hAnsi="Arial" w:eastAsia="仿宋_GB2312" w:cs="Arial"/>
          <w:sz w:val="32"/>
          <w:szCs w:val="32"/>
        </w:rPr>
        <w:t>需经培训后再上岗</w:t>
      </w:r>
      <w:r>
        <w:rPr>
          <w:rFonts w:hint="eastAsia" w:ascii="仿宋_GB2312" w:hAnsi="Arial" w:eastAsia="仿宋_GB2312" w:cs="Arial"/>
          <w:sz w:val="32"/>
          <w:szCs w:val="32"/>
        </w:rPr>
        <w:t>，</w:t>
      </w:r>
      <w:r>
        <w:rPr>
          <w:rFonts w:ascii="仿宋_GB2312" w:hAnsi="Arial" w:eastAsia="仿宋_GB2312" w:cs="Arial"/>
          <w:sz w:val="32"/>
          <w:szCs w:val="32"/>
        </w:rPr>
        <w:t>掌握常见问题应对方法</w:t>
      </w:r>
      <w:r>
        <w:rPr>
          <w:rFonts w:hint="eastAsia" w:ascii="仿宋_GB2312" w:hAnsi="Arial" w:eastAsia="仿宋_GB2312" w:cs="Arial"/>
          <w:sz w:val="32"/>
          <w:szCs w:val="32"/>
        </w:rPr>
        <w:t>；</w:t>
      </w:r>
      <w:r>
        <w:rPr>
          <w:rFonts w:ascii="仿宋_GB2312" w:hAnsi="Arial" w:eastAsia="仿宋_GB2312" w:cs="Arial"/>
          <w:sz w:val="32"/>
          <w:szCs w:val="32"/>
        </w:rPr>
        <w:t>佩戴</w:t>
      </w:r>
      <w:r>
        <w:rPr>
          <w:rFonts w:hint="eastAsia" w:ascii="仿宋_GB2312" w:hAnsi="Arial" w:eastAsia="仿宋_GB2312" w:cs="Arial"/>
          <w:sz w:val="32"/>
          <w:szCs w:val="32"/>
        </w:rPr>
        <w:t>口罩和</w:t>
      </w:r>
      <w:r>
        <w:rPr>
          <w:rFonts w:ascii="仿宋_GB2312" w:hAnsi="Arial" w:eastAsia="仿宋_GB2312" w:cs="Arial"/>
          <w:sz w:val="32"/>
          <w:szCs w:val="32"/>
        </w:rPr>
        <w:t>手套等</w:t>
      </w:r>
      <w:r>
        <w:rPr>
          <w:rFonts w:hint="eastAsia" w:ascii="仿宋_GB2312" w:hAnsi="Arial" w:eastAsia="仿宋_GB2312" w:cs="Arial"/>
          <w:sz w:val="32"/>
          <w:szCs w:val="32"/>
        </w:rPr>
        <w:t>，</w:t>
      </w:r>
      <w:r>
        <w:rPr>
          <w:rFonts w:ascii="仿宋_GB2312" w:hAnsi="Arial" w:eastAsia="仿宋_GB2312" w:cs="Arial"/>
          <w:sz w:val="32"/>
          <w:szCs w:val="32"/>
        </w:rPr>
        <w:t>做好个人防护</w:t>
      </w:r>
      <w:r>
        <w:rPr>
          <w:rFonts w:hint="eastAsia" w:ascii="仿宋_GB2312" w:hAnsi="Arial" w:eastAsia="仿宋_GB2312" w:cs="Arial"/>
          <w:sz w:val="32"/>
          <w:szCs w:val="32"/>
        </w:rPr>
        <w:t>，</w:t>
      </w:r>
      <w:r>
        <w:rPr>
          <w:rFonts w:ascii="仿宋_GB2312" w:hAnsi="Arial" w:eastAsia="仿宋_GB2312" w:cs="Arial"/>
          <w:sz w:val="32"/>
          <w:szCs w:val="32"/>
        </w:rPr>
        <w:t>完成工作后应做好清洁</w:t>
      </w:r>
      <w:r>
        <w:rPr>
          <w:rFonts w:hint="eastAsia" w:ascii="仿宋_GB2312" w:hAnsi="Arial" w:eastAsia="仿宋_GB2312" w:cs="Arial"/>
          <w:sz w:val="32"/>
          <w:szCs w:val="32"/>
        </w:rPr>
        <w:t>消毒。</w:t>
      </w:r>
    </w:p>
    <w:p>
      <w:pPr>
        <w:pStyle w:val="6"/>
        <w:spacing w:beforeAutospacing="0" w:afterAutospacing="0"/>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3）</w:t>
      </w:r>
      <w:r>
        <w:rPr>
          <w:rFonts w:ascii="仿宋_GB2312" w:hAnsi="Arial" w:eastAsia="仿宋_GB2312" w:cs="Arial"/>
          <w:sz w:val="32"/>
          <w:szCs w:val="32"/>
        </w:rPr>
        <w:t>寄宿制学校在每班设立晨检员或安排宿舍长负责晨检工作</w:t>
      </w:r>
      <w:r>
        <w:rPr>
          <w:rFonts w:hint="eastAsia" w:ascii="仿宋_GB2312" w:hAnsi="Arial" w:eastAsia="仿宋_GB2312" w:cs="Arial"/>
          <w:sz w:val="32"/>
          <w:szCs w:val="32"/>
        </w:rPr>
        <w:t>，</w:t>
      </w:r>
      <w:r>
        <w:rPr>
          <w:rFonts w:ascii="仿宋_GB2312" w:hAnsi="Arial" w:eastAsia="仿宋_GB2312" w:cs="Arial"/>
          <w:sz w:val="32"/>
          <w:szCs w:val="32"/>
        </w:rPr>
        <w:t>并及时向班级晨检员报告。 </w:t>
      </w:r>
    </w:p>
    <w:p>
      <w:pPr>
        <w:pStyle w:val="6"/>
        <w:spacing w:beforeAutospacing="0" w:afterAutospacing="0"/>
        <w:ind w:firstLine="643" w:firstLineChars="200"/>
        <w:jc w:val="both"/>
        <w:rPr>
          <w:rFonts w:ascii="仿宋_GB2312" w:hAnsi="Arial" w:eastAsia="仿宋_GB2312" w:cs="Arial"/>
          <w:b/>
          <w:bCs/>
          <w:sz w:val="32"/>
          <w:szCs w:val="32"/>
        </w:rPr>
      </w:pPr>
      <w:r>
        <w:rPr>
          <w:rFonts w:hint="eastAsia" w:ascii="仿宋_GB2312" w:hAnsi="Arial" w:eastAsia="仿宋_GB2312" w:cs="Arial"/>
          <w:b/>
          <w:bCs/>
          <w:sz w:val="32"/>
          <w:szCs w:val="32"/>
        </w:rPr>
        <w:t>（2）</w:t>
      </w:r>
      <w:r>
        <w:rPr>
          <w:rFonts w:ascii="仿宋_GB2312" w:hAnsi="Arial" w:eastAsia="仿宋_GB2312" w:cs="Arial"/>
          <w:b/>
          <w:bCs/>
          <w:sz w:val="32"/>
          <w:szCs w:val="32"/>
        </w:rPr>
        <w:t>工作要求 </w:t>
      </w:r>
    </w:p>
    <w:p>
      <w:pPr>
        <w:pStyle w:val="6"/>
        <w:spacing w:beforeAutospacing="0" w:afterAutospacing="0"/>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1）</w:t>
      </w:r>
      <w:r>
        <w:rPr>
          <w:rFonts w:ascii="仿宋_GB2312" w:hAnsi="Arial" w:eastAsia="仿宋_GB2312" w:cs="Arial"/>
          <w:sz w:val="32"/>
          <w:szCs w:val="32"/>
        </w:rPr>
        <w:t>上校车前、进校门前</w:t>
      </w:r>
      <w:r>
        <w:rPr>
          <w:rFonts w:hint="eastAsia" w:ascii="仿宋_GB2312" w:hAnsi="Arial" w:eastAsia="仿宋_GB2312" w:cs="Arial"/>
          <w:sz w:val="32"/>
          <w:szCs w:val="32"/>
        </w:rPr>
        <w:t>，</w:t>
      </w:r>
      <w:r>
        <w:rPr>
          <w:rFonts w:ascii="仿宋_GB2312" w:hAnsi="Arial" w:eastAsia="仿宋_GB2312" w:cs="Arial"/>
          <w:sz w:val="32"/>
          <w:szCs w:val="32"/>
        </w:rPr>
        <w:t>需进行体温检测和健康询问。晨检时询问和观察要点</w:t>
      </w:r>
      <w:r>
        <w:rPr>
          <w:rFonts w:hint="eastAsia" w:ascii="仿宋_GB2312" w:hAnsi="Arial" w:eastAsia="仿宋_GB2312" w:cs="Arial"/>
          <w:sz w:val="32"/>
          <w:szCs w:val="32"/>
        </w:rPr>
        <w:t>：</w:t>
      </w:r>
      <w:r>
        <w:rPr>
          <w:rFonts w:ascii="仿宋_GB2312" w:hAnsi="Arial" w:eastAsia="仿宋_GB2312" w:cs="Arial"/>
          <w:sz w:val="32"/>
          <w:szCs w:val="32"/>
        </w:rPr>
        <w:t>①新型冠状病毒肺炎相关症状</w:t>
      </w:r>
      <w:r>
        <w:rPr>
          <w:rFonts w:hint="eastAsia" w:ascii="仿宋_GB2312" w:hAnsi="Arial" w:eastAsia="仿宋_GB2312" w:cs="Arial"/>
          <w:sz w:val="32"/>
          <w:szCs w:val="32"/>
        </w:rPr>
        <w:t>：</w:t>
      </w:r>
      <w:r>
        <w:rPr>
          <w:rFonts w:ascii="仿宋_GB2312" w:hAnsi="Arial" w:eastAsia="仿宋_GB2312" w:cs="Arial"/>
          <w:sz w:val="32"/>
          <w:szCs w:val="32"/>
        </w:rPr>
        <w:t>发热、 咳嗽、乏力、呼吸不畅、腹泻、流涕、咳痰、结膜充血等。②其他传染病相关症状</w:t>
      </w:r>
      <w:r>
        <w:rPr>
          <w:rFonts w:hint="eastAsia" w:ascii="仿宋_GB2312" w:hAnsi="Arial" w:eastAsia="仿宋_GB2312" w:cs="Arial"/>
          <w:sz w:val="32"/>
          <w:szCs w:val="32"/>
        </w:rPr>
        <w:t>：</w:t>
      </w:r>
      <w:r>
        <w:rPr>
          <w:rFonts w:ascii="仿宋_GB2312" w:hAnsi="Arial" w:eastAsia="仿宋_GB2312" w:cs="Arial"/>
          <w:sz w:val="32"/>
          <w:szCs w:val="32"/>
        </w:rPr>
        <w:t>皮疹(含皮肤、口腔黏膜等)呕吐、腹泻、黄疸等。若有体温异常</w:t>
      </w:r>
      <w:r>
        <w:rPr>
          <w:rFonts w:hint="eastAsia" w:ascii="仿宋_GB2312" w:hAnsi="Arial" w:eastAsia="仿宋_GB2312" w:cs="Arial"/>
          <w:sz w:val="32"/>
          <w:szCs w:val="32"/>
        </w:rPr>
        <w:t>，</w:t>
      </w:r>
      <w:r>
        <w:rPr>
          <w:rFonts w:ascii="仿宋_GB2312" w:hAnsi="Arial" w:eastAsia="仿宋_GB2312" w:cs="Arial"/>
          <w:sz w:val="32"/>
          <w:szCs w:val="32"/>
        </w:rPr>
        <w:t>需由复查人员使用水银体温计复查</w:t>
      </w:r>
      <w:r>
        <w:rPr>
          <w:rFonts w:hint="eastAsia" w:ascii="仿宋_GB2312" w:hAnsi="Arial" w:eastAsia="仿宋_GB2312" w:cs="Arial"/>
          <w:sz w:val="32"/>
          <w:szCs w:val="32"/>
        </w:rPr>
        <w:t>，</w:t>
      </w:r>
      <w:r>
        <w:rPr>
          <w:rFonts w:ascii="仿宋_GB2312" w:hAnsi="Arial" w:eastAsia="仿宋_GB2312" w:cs="Arial"/>
          <w:sz w:val="32"/>
          <w:szCs w:val="32"/>
        </w:rPr>
        <w:t>并登记</w:t>
      </w:r>
      <w:r>
        <w:rPr>
          <w:rFonts w:hint="eastAsia" w:ascii="仿宋_GB2312" w:hAnsi="Arial" w:eastAsia="仿宋_GB2312" w:cs="Arial"/>
          <w:sz w:val="32"/>
          <w:szCs w:val="32"/>
        </w:rPr>
        <w:t>。</w:t>
      </w:r>
    </w:p>
    <w:p>
      <w:pPr>
        <w:pStyle w:val="6"/>
        <w:spacing w:beforeAutospacing="0" w:afterAutospacing="0"/>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2）一</w:t>
      </w:r>
      <w:r>
        <w:rPr>
          <w:rFonts w:ascii="仿宋_GB2312" w:hAnsi="Arial" w:eastAsia="仿宋_GB2312" w:cs="Arial"/>
          <w:sz w:val="32"/>
          <w:szCs w:val="32"/>
        </w:rPr>
        <w:t>旦发现师生有疑似新型冠状病毒肺炎症状</w:t>
      </w:r>
      <w:r>
        <w:rPr>
          <w:rFonts w:hint="eastAsia" w:ascii="仿宋_GB2312" w:hAnsi="Arial" w:eastAsia="仿宋_GB2312" w:cs="Arial"/>
          <w:sz w:val="32"/>
          <w:szCs w:val="32"/>
        </w:rPr>
        <w:t>，</w:t>
      </w:r>
      <w:r>
        <w:rPr>
          <w:rFonts w:ascii="仿宋_GB2312" w:hAnsi="Arial" w:eastAsia="仿宋_GB2312" w:cs="Arial"/>
          <w:sz w:val="32"/>
          <w:szCs w:val="32"/>
        </w:rPr>
        <w:t>应立即让其佩戴医用外科口罩</w:t>
      </w:r>
      <w:r>
        <w:rPr>
          <w:rFonts w:hint="eastAsia" w:ascii="仿宋_GB2312" w:hAnsi="Arial" w:eastAsia="仿宋_GB2312" w:cs="Arial"/>
          <w:sz w:val="32"/>
          <w:szCs w:val="32"/>
        </w:rPr>
        <w:t>，</w:t>
      </w:r>
      <w:r>
        <w:rPr>
          <w:rFonts w:ascii="仿宋_GB2312" w:hAnsi="Arial" w:eastAsia="仿宋_GB2312" w:cs="Arial"/>
          <w:sz w:val="32"/>
          <w:szCs w:val="32"/>
        </w:rPr>
        <w:t>并安排在</w:t>
      </w:r>
      <w:r>
        <w:rPr>
          <w:rFonts w:hint="eastAsia" w:ascii="仿宋_GB2312" w:hAnsi="Arial" w:eastAsia="仿宋_GB2312" w:cs="Arial"/>
          <w:sz w:val="32"/>
          <w:szCs w:val="32"/>
        </w:rPr>
        <w:t>（</w:t>
      </w:r>
      <w:r>
        <w:rPr>
          <w:rFonts w:ascii="仿宋_GB2312" w:hAnsi="Arial" w:eastAsia="仿宋_GB2312" w:cs="Arial"/>
          <w:sz w:val="32"/>
          <w:szCs w:val="32"/>
        </w:rPr>
        <w:t>临时</w:t>
      </w:r>
      <w:r>
        <w:rPr>
          <w:rFonts w:hint="eastAsia" w:ascii="仿宋_GB2312" w:hAnsi="Arial" w:eastAsia="仿宋_GB2312" w:cs="Arial"/>
          <w:sz w:val="32"/>
          <w:szCs w:val="32"/>
        </w:rPr>
        <w:t>）</w:t>
      </w:r>
      <w:r>
        <w:rPr>
          <w:rFonts w:ascii="仿宋_GB2312" w:hAnsi="Arial" w:eastAsia="仿宋_GB2312" w:cs="Arial"/>
          <w:sz w:val="32"/>
          <w:szCs w:val="32"/>
        </w:rPr>
        <w:t>隔离医学观察场所暂时隔离。同时通知家长</w:t>
      </w:r>
      <w:r>
        <w:rPr>
          <w:rFonts w:hint="eastAsia" w:ascii="仿宋_GB2312" w:hAnsi="Arial" w:eastAsia="仿宋_GB2312" w:cs="Arial"/>
          <w:sz w:val="32"/>
          <w:szCs w:val="32"/>
        </w:rPr>
        <w:t>，</w:t>
      </w:r>
      <w:r>
        <w:rPr>
          <w:rFonts w:ascii="仿宋_GB2312" w:hAnsi="Arial" w:eastAsia="仿宋_GB2312" w:cs="Arial"/>
          <w:sz w:val="32"/>
          <w:szCs w:val="32"/>
        </w:rPr>
        <w:t>并由专车转诊到就近定点医院。 </w:t>
      </w:r>
    </w:p>
    <w:p>
      <w:pPr>
        <w:pStyle w:val="6"/>
        <w:spacing w:beforeAutospacing="0" w:afterAutospacing="0"/>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3）</w:t>
      </w:r>
      <w:r>
        <w:rPr>
          <w:rFonts w:ascii="仿宋_GB2312" w:hAnsi="Arial" w:eastAsia="仿宋_GB2312" w:cs="Arial"/>
          <w:sz w:val="32"/>
          <w:szCs w:val="32"/>
        </w:rPr>
        <w:t>使用测温枪时要规范操作</w:t>
      </w:r>
      <w:r>
        <w:rPr>
          <w:rFonts w:hint="eastAsia" w:ascii="仿宋_GB2312" w:hAnsi="Arial" w:eastAsia="仿宋_GB2312" w:cs="Arial"/>
          <w:sz w:val="32"/>
          <w:szCs w:val="32"/>
        </w:rPr>
        <w:t>，</w:t>
      </w:r>
      <w:r>
        <w:rPr>
          <w:rFonts w:ascii="仿宋_GB2312" w:hAnsi="Arial" w:eastAsia="仿宋_GB2312" w:cs="Arial"/>
          <w:sz w:val="32"/>
          <w:szCs w:val="32"/>
        </w:rPr>
        <w:t>不要接触被测者皮肤。如检测到体温异常者</w:t>
      </w:r>
      <w:r>
        <w:rPr>
          <w:rFonts w:hint="eastAsia" w:ascii="仿宋_GB2312" w:hAnsi="Arial" w:eastAsia="仿宋_GB2312" w:cs="Arial"/>
          <w:sz w:val="32"/>
          <w:szCs w:val="32"/>
        </w:rPr>
        <w:t>，</w:t>
      </w:r>
      <w:r>
        <w:rPr>
          <w:rFonts w:ascii="仿宋_GB2312" w:hAnsi="Arial" w:eastAsia="仿宋_GB2312" w:cs="Arial"/>
          <w:sz w:val="32"/>
          <w:szCs w:val="32"/>
        </w:rPr>
        <w:t>应用微湿酒精棉球对体温测量仪器进行必要消毒。水银体温计应及时消毒</w:t>
      </w:r>
      <w:r>
        <w:rPr>
          <w:rFonts w:hint="eastAsia" w:ascii="仿宋_GB2312" w:hAnsi="Arial" w:eastAsia="仿宋_GB2312" w:cs="Arial"/>
          <w:sz w:val="32"/>
          <w:szCs w:val="32"/>
        </w:rPr>
        <w:t>，</w:t>
      </w:r>
      <w:r>
        <w:rPr>
          <w:rFonts w:ascii="仿宋_GB2312" w:hAnsi="Arial" w:eastAsia="仿宋_GB2312" w:cs="Arial"/>
          <w:sz w:val="32"/>
          <w:szCs w:val="32"/>
        </w:rPr>
        <w:t>未经消毒不得重复使用</w:t>
      </w:r>
      <w:r>
        <w:rPr>
          <w:rFonts w:hint="eastAsia" w:ascii="仿宋_GB2312" w:hAnsi="Arial" w:eastAsia="仿宋_GB2312" w:cs="Arial"/>
          <w:sz w:val="32"/>
          <w:szCs w:val="32"/>
        </w:rPr>
        <w:t>，</w:t>
      </w:r>
      <w:r>
        <w:rPr>
          <w:rFonts w:ascii="仿宋_GB2312" w:hAnsi="Arial" w:eastAsia="仿宋_GB2312" w:cs="Arial"/>
          <w:sz w:val="32"/>
          <w:szCs w:val="32"/>
        </w:rPr>
        <w:t>并规范操作。 </w:t>
      </w:r>
    </w:p>
    <w:p>
      <w:pPr>
        <w:pStyle w:val="6"/>
        <w:spacing w:beforeAutospacing="0" w:afterAutospacing="0"/>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4）</w:t>
      </w:r>
      <w:r>
        <w:rPr>
          <w:rFonts w:ascii="仿宋_GB2312" w:hAnsi="Arial" w:eastAsia="仿宋_GB2312" w:cs="Arial"/>
          <w:sz w:val="32"/>
          <w:szCs w:val="32"/>
        </w:rPr>
        <w:t>学校要因地制宜合理设置晨检通道</w:t>
      </w:r>
      <w:r>
        <w:rPr>
          <w:rFonts w:hint="eastAsia" w:ascii="仿宋_GB2312" w:hAnsi="Arial" w:eastAsia="仿宋_GB2312" w:cs="Arial"/>
          <w:sz w:val="32"/>
          <w:szCs w:val="32"/>
        </w:rPr>
        <w:t>，</w:t>
      </w:r>
      <w:r>
        <w:rPr>
          <w:rFonts w:ascii="仿宋_GB2312" w:hAnsi="Arial" w:eastAsia="仿宋_GB2312" w:cs="Arial"/>
          <w:sz w:val="32"/>
          <w:szCs w:val="32"/>
        </w:rPr>
        <w:t>尽量避免人群聚集。晨检区应有工作台、免洗手消毒液、纸巾、遮雨(阳)棚等。</w:t>
      </w:r>
    </w:p>
    <w:p>
      <w:pPr>
        <w:pStyle w:val="6"/>
        <w:spacing w:beforeAutospacing="0" w:afterAutospacing="0"/>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 xml:space="preserve">5）班主任、班级晨检员应该在每天上午第一节课下课前，将所在班级晨检、因病缺课学生患病情况及可能病因等信息报送学校疫情报告人。各部门负责人也应在每天 8:30前将职工(员工)的晨检、因病缺勤信息报送学校疫情报告人。 </w:t>
      </w:r>
    </w:p>
    <w:p>
      <w:pPr>
        <w:pStyle w:val="6"/>
        <w:spacing w:beforeAutospacing="0" w:afterAutospacing="0"/>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 xml:space="preserve">6）学校疫情报告人应该在每天10:00前将晨检、因病缺课/缺勤信息汇总及上报完毕。 </w:t>
      </w:r>
    </w:p>
    <w:p>
      <w:pPr>
        <w:pStyle w:val="6"/>
        <w:spacing w:beforeAutospacing="0" w:afterAutospacing="0"/>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 xml:space="preserve">7）尽量使用互联网等信息化手段做好晨检、因病缺课/缺勤信息登记和上报工作。 </w:t>
      </w:r>
    </w:p>
    <w:p>
      <w:pPr>
        <w:pStyle w:val="6"/>
        <w:spacing w:beforeAutospacing="0" w:afterAutospacing="0"/>
        <w:ind w:firstLine="643" w:firstLineChars="200"/>
        <w:jc w:val="both"/>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2.午检、晚检工作要求 </w:t>
      </w:r>
    </w:p>
    <w:p>
      <w:pPr>
        <w:pStyle w:val="6"/>
        <w:spacing w:beforeAutospacing="0" w:afterAutospacing="0"/>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 xml:space="preserve">1）安排午休的学校，在下午第一节课上课前，班主任或任课教师需完成对学生健康状况的询问与观察。 </w:t>
      </w:r>
    </w:p>
    <w:p>
      <w:pPr>
        <w:pStyle w:val="6"/>
        <w:spacing w:beforeAutospacing="0" w:afterAutospacing="0"/>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2）在疫情流行期间，寄宿制学校及安排晚修的学校要 进行晚检，由班级晨检员在晚修前负责登记，上报学校疫情报告人。</w:t>
      </w:r>
    </w:p>
    <w:p>
      <w:pPr>
        <w:pStyle w:val="6"/>
        <w:spacing w:beforeAutospacing="0" w:afterAutospacing="0"/>
        <w:ind w:firstLine="640" w:firstLineChars="200"/>
        <w:jc w:val="both"/>
        <w:rPr>
          <w:rFonts w:ascii="仿宋_GB2312" w:hAnsi="Arial" w:eastAsia="仿宋_GB2312" w:cs="Arial"/>
          <w:sz w:val="32"/>
          <w:szCs w:val="32"/>
        </w:rPr>
      </w:pPr>
      <w:r>
        <w:rPr>
          <w:rFonts w:hint="eastAsia" w:ascii="仿宋_GB2312" w:hAnsi="Arial" w:eastAsia="仿宋_GB2312" w:cs="Arial"/>
          <w:sz w:val="32"/>
          <w:szCs w:val="32"/>
        </w:rPr>
        <w:t>3）寄宿制学校需制订周末分时、分批返校计划，并组织返校师生在上校车前、进校门前由工作人员对其进行体温检测等排查。</w:t>
      </w:r>
    </w:p>
    <w:p>
      <w:pPr>
        <w:pStyle w:val="6"/>
        <w:spacing w:beforeAutospacing="0" w:afterAutospacing="0"/>
        <w:jc w:val="both"/>
        <w:rPr>
          <w:rFonts w:ascii="仿宋_GB2312" w:hAnsi="Arial" w:eastAsia="仿宋_GB2312" w:cs="Arial"/>
          <w:sz w:val="32"/>
          <w:szCs w:val="32"/>
        </w:rPr>
      </w:pPr>
      <w:r>
        <w:rPr>
          <w:rFonts w:ascii="仿宋_GB2312" w:hAnsi="Arial" w:eastAsia="仿宋_GB2312" w:cs="Arial"/>
          <w:sz w:val="32"/>
          <w:szCs w:val="32"/>
        </w:rPr>
        <w:br w:type="textWrapping"/>
      </w:r>
    </w:p>
    <w:p>
      <w:pPr>
        <w:pStyle w:val="6"/>
        <w:spacing w:beforeAutospacing="0" w:afterAutospacing="0"/>
        <w:ind w:firstLine="525"/>
        <w:jc w:val="both"/>
        <w:rPr>
          <w:rFonts w:ascii="仿宋_GB2312" w:hAnsi="Arial" w:eastAsia="仿宋_GB2312" w:cs="Arial"/>
          <w:sz w:val="32"/>
          <w:szCs w:val="32"/>
        </w:rPr>
      </w:pPr>
    </w:p>
    <w:p>
      <w:pPr>
        <w:rPr>
          <w:rFonts w:ascii="仿宋_GB2312" w:hAnsi="Arial" w:eastAsia="仿宋_GB2312" w:cs="Arial"/>
          <w:kern w:val="0"/>
          <w:sz w:val="32"/>
          <w:szCs w:val="32"/>
        </w:rPr>
      </w:pPr>
    </w:p>
    <w:p>
      <w:pPr>
        <w:rPr>
          <w:rFonts w:ascii="仿宋_GB2312" w:hAnsi="Arial" w:eastAsia="仿宋_GB2312" w:cs="Arial"/>
          <w:kern w:val="0"/>
          <w:sz w:val="32"/>
          <w:szCs w:val="32"/>
        </w:rPr>
      </w:pPr>
    </w:p>
    <w:p>
      <w:pPr>
        <w:jc w:val="center"/>
        <w:rPr>
          <w:rFonts w:ascii="仿宋_GB2312" w:hAnsi="Arial" w:eastAsia="仿宋_GB2312" w:cs="Arial"/>
          <w:kern w:val="0"/>
          <w:sz w:val="32"/>
          <w:szCs w:val="32"/>
        </w:rPr>
      </w:pPr>
    </w:p>
    <w:p>
      <w:pPr>
        <w:jc w:val="center"/>
        <w:rPr>
          <w:rFonts w:ascii="仿宋_GB2312" w:hAnsi="Arial" w:eastAsia="仿宋_GB2312" w:cs="Arial"/>
          <w:kern w:val="0"/>
          <w:sz w:val="32"/>
          <w:szCs w:val="32"/>
        </w:rPr>
      </w:pPr>
    </w:p>
    <w:p>
      <w:pPr>
        <w:jc w:val="center"/>
        <w:rPr>
          <w:rFonts w:ascii="仿宋_GB2312" w:hAnsi="Arial" w:eastAsia="仿宋_GB2312" w:cs="Arial"/>
          <w:kern w:val="0"/>
          <w:sz w:val="32"/>
          <w:szCs w:val="32"/>
        </w:rPr>
      </w:pPr>
    </w:p>
    <w:p>
      <w:pPr>
        <w:jc w:val="center"/>
        <w:rPr>
          <w:rFonts w:ascii="仿宋_GB2312" w:hAnsi="Arial" w:eastAsia="仿宋_GB2312" w:cs="Arial"/>
          <w:kern w:val="0"/>
          <w:sz w:val="32"/>
          <w:szCs w:val="32"/>
        </w:rPr>
      </w:pPr>
    </w:p>
    <w:p>
      <w:pPr>
        <w:jc w:val="center"/>
        <w:rPr>
          <w:rFonts w:ascii="仿宋_GB2312" w:hAnsi="Arial" w:eastAsia="仿宋_GB2312" w:cs="Arial"/>
          <w:kern w:val="0"/>
          <w:sz w:val="32"/>
          <w:szCs w:val="32"/>
        </w:rPr>
      </w:pPr>
    </w:p>
    <w:p>
      <w:pPr>
        <w:jc w:val="center"/>
        <w:rPr>
          <w:rFonts w:ascii="仿宋_GB2312" w:hAnsi="Arial" w:eastAsia="仿宋_GB2312" w:cs="Arial"/>
          <w:kern w:val="0"/>
          <w:sz w:val="32"/>
          <w:szCs w:val="32"/>
        </w:rPr>
      </w:pPr>
    </w:p>
    <w:p>
      <w:pPr>
        <w:pStyle w:val="6"/>
        <w:spacing w:beforeAutospacing="0" w:afterAutospacing="0"/>
        <w:jc w:val="both"/>
        <w:rPr>
          <w:rFonts w:ascii="黑体" w:hAnsi="黑体" w:eastAsia="黑体" w:cs="黑体"/>
          <w:bCs/>
          <w:sz w:val="32"/>
          <w:szCs w:val="32"/>
        </w:rPr>
      </w:pPr>
      <w:r>
        <w:rPr>
          <w:rFonts w:hint="eastAsia" w:ascii="黑体" w:hAnsi="黑体" w:eastAsia="黑体" w:cs="黑体"/>
          <w:bCs/>
          <w:sz w:val="32"/>
          <w:szCs w:val="32"/>
        </w:rPr>
        <w:t>附件2-3</w:t>
      </w:r>
    </w:p>
    <w:p>
      <w:pPr>
        <w:pStyle w:val="6"/>
        <w:spacing w:beforeAutospacing="0" w:afterAutospacing="0" w:line="56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复课证明查验制度（参考）</w:t>
      </w:r>
    </w:p>
    <w:p>
      <w:pPr>
        <w:pStyle w:val="6"/>
        <w:spacing w:beforeAutospacing="0" w:afterAutospacing="0" w:line="600" w:lineRule="exact"/>
        <w:jc w:val="both"/>
        <w:rPr>
          <w:rFonts w:ascii="Arial" w:hAnsi="Arial" w:cs="Arial"/>
          <w:b/>
          <w:sz w:val="36"/>
          <w:szCs w:val="36"/>
        </w:rPr>
      </w:pPr>
      <w:r>
        <w:rPr>
          <w:rFonts w:ascii="Arial" w:hAnsi="Arial" w:cs="Arial"/>
          <w:b/>
          <w:sz w:val="36"/>
          <w:szCs w:val="36"/>
        </w:rPr>
        <w:t> </w:t>
      </w:r>
    </w:p>
    <w:p>
      <w:pPr>
        <w:spacing w:line="60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为了切实加强传染病防治工作，做到早发现、早报告、早隔离和早治疗，杜绝传染病的蔓延。我校要求进行传染病病愈返校复课医学证明查验制度。以保障教师和学生的身体健康，有效防止传染病疫情的发生：</w:t>
      </w:r>
      <w:r>
        <w:rPr>
          <w:rFonts w:ascii="仿宋_GB2312" w:hAnsi="Arial" w:eastAsia="仿宋_GB2312" w:cs="Arial"/>
          <w:sz w:val="32"/>
          <w:szCs w:val="32"/>
        </w:rPr>
        <w:t>  </w:t>
      </w:r>
    </w:p>
    <w:p>
      <w:pPr>
        <w:spacing w:line="60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1.各班要坚持晨、午（晚）检制度，班主任老师应认真检查班内学生健康情况，做好因病缺勤学生的病因追踪，并将相关信息每日上报给学校疫情报告人。配合卫生部门进行疫情追踪调查和落实各项防控措施。</w:t>
      </w:r>
      <w:r>
        <w:rPr>
          <w:rFonts w:ascii="仿宋_GB2312" w:hAnsi="Arial" w:eastAsia="仿宋_GB2312" w:cs="Arial"/>
          <w:sz w:val="32"/>
          <w:szCs w:val="32"/>
        </w:rPr>
        <w:t>  </w:t>
      </w:r>
    </w:p>
    <w:p>
      <w:pPr>
        <w:spacing w:line="60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2.在校学生出现发热等症状，应及时到学校医务室检查，若出现疑似情况须按要求暂时隔离，不得再回班上课。隔离室责任人须及时通知并征得家长同意后，联系社区联络人落实接送医院进一步诊治工作。学生诊断为传染性疾病时，学校教导处根据医院开具的休学诊断证明，对学生采取休学管理。</w:t>
      </w:r>
      <w:r>
        <w:rPr>
          <w:rFonts w:ascii="仿宋_GB2312" w:hAnsi="Arial" w:eastAsia="仿宋_GB2312" w:cs="Arial"/>
          <w:sz w:val="32"/>
          <w:szCs w:val="32"/>
        </w:rPr>
        <w:t> </w:t>
      </w:r>
    </w:p>
    <w:p>
      <w:pPr>
        <w:spacing w:line="60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3.学生病愈且隔离期满时，必须由医院开具诊断证明、复课证明，学生持此证明到学校，经校医确认登记后方可复课。</w:t>
      </w:r>
    </w:p>
    <w:p>
      <w:pPr>
        <w:spacing w:line="60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4.教导处应将学生的诊断证明和复课证明归档，以备查。</w:t>
      </w:r>
    </w:p>
    <w:p>
      <w:pPr>
        <w:spacing w:line="600" w:lineRule="exact"/>
        <w:ind w:firstLine="640" w:firstLineChars="200"/>
        <w:rPr>
          <w:rFonts w:ascii="仿宋_GB2312" w:hAnsi="Arial" w:eastAsia="仿宋_GB2312" w:cs="Arial"/>
          <w:sz w:val="32"/>
          <w:szCs w:val="32"/>
        </w:rPr>
      </w:pPr>
    </w:p>
    <w:p>
      <w:pPr>
        <w:spacing w:line="600" w:lineRule="exact"/>
        <w:rPr>
          <w:rFonts w:ascii="仿宋_GB2312" w:hAnsi="Arial" w:eastAsia="仿宋_GB2312" w:cs="Arial"/>
          <w:kern w:val="0"/>
          <w:sz w:val="32"/>
          <w:szCs w:val="32"/>
        </w:rPr>
      </w:pPr>
    </w:p>
    <w:p>
      <w:pPr>
        <w:pStyle w:val="6"/>
        <w:spacing w:beforeAutospacing="0" w:afterAutospacing="0"/>
        <w:jc w:val="both"/>
        <w:rPr>
          <w:rFonts w:ascii="仿宋_GB2312" w:hAnsi="仿宋_GB2312" w:eastAsia="仿宋_GB2312" w:cs="仿宋_GB2312"/>
          <w:bCs/>
          <w:sz w:val="30"/>
          <w:szCs w:val="30"/>
        </w:rPr>
      </w:pPr>
    </w:p>
    <w:p>
      <w:pPr>
        <w:pStyle w:val="6"/>
        <w:spacing w:beforeAutospacing="0" w:afterAutospacing="0"/>
        <w:jc w:val="both"/>
        <w:rPr>
          <w:rFonts w:ascii="黑体" w:hAnsi="黑体" w:eastAsia="黑体" w:cs="黑体"/>
          <w:bCs/>
          <w:sz w:val="32"/>
          <w:szCs w:val="32"/>
        </w:rPr>
      </w:pPr>
      <w:r>
        <w:rPr>
          <w:rFonts w:hint="eastAsia" w:ascii="黑体" w:hAnsi="黑体" w:eastAsia="黑体" w:cs="黑体"/>
          <w:bCs/>
          <w:sz w:val="32"/>
          <w:szCs w:val="32"/>
        </w:rPr>
        <w:t>附件2-4</w:t>
      </w:r>
    </w:p>
    <w:p>
      <w:pPr>
        <w:pStyle w:val="6"/>
        <w:spacing w:beforeAutospacing="0" w:afterAutospacing="0"/>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因病缺课/缺勤登记追踪制度（参考）  </w:t>
      </w:r>
    </w:p>
    <w:p>
      <w:pPr>
        <w:pStyle w:val="6"/>
        <w:spacing w:beforeAutospacing="0" w:afterAutospacing="0"/>
        <w:jc w:val="center"/>
      </w:pPr>
    </w:p>
    <w:p>
      <w:pPr>
        <w:pStyle w:val="6"/>
        <w:widowControl/>
        <w:spacing w:beforeAutospacing="0" w:afterAutospacing="0"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为加强对因病缺勤师生的严格管理，体现对师生的全面关爱，维护保障师生身体健康，有效预防各类传染病，特制订本制度。</w:t>
      </w:r>
    </w:p>
    <w:p>
      <w:pPr>
        <w:pStyle w:val="6"/>
        <w:widowControl/>
        <w:spacing w:beforeAutospacing="0" w:afterAutospacing="0"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1.学校应认真按照晨检制度相关要求，及时对本校师生进行晨检，对晨检中师生发热或疑似传染疾病及时登记在晨检表上并及时报告疫情报告人。</w:t>
      </w:r>
    </w:p>
    <w:p>
      <w:pPr>
        <w:pStyle w:val="6"/>
        <w:widowControl/>
        <w:spacing w:beforeAutospacing="0" w:afterAutospacing="0"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2.师生因病缺课，部门主任、部门负责人、班主任应对师生、职员病因作具体记录，对师生、职员的病况与家长保持密切联系，并填写《学校师生因病缺课缺勤追踪记录表》以便随时掌握，做到心中有数。</w:t>
      </w:r>
    </w:p>
    <w:p>
      <w:pPr>
        <w:pStyle w:val="6"/>
        <w:widowControl/>
        <w:spacing w:beforeAutospacing="0" w:afterAutospacing="0"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3.师生因患传染病而隔离治疗的，部门主任、部门负责人、班主任及任课老师要对其各方面予以关心。师生病后复课复工，部门主任、部门负责人、班主任应查验医生开具病愈复课复工证明，并作记录。</w:t>
      </w:r>
    </w:p>
    <w:p>
      <w:pPr>
        <w:pStyle w:val="6"/>
        <w:widowControl/>
        <w:spacing w:beforeAutospacing="0" w:afterAutospacing="0"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4.对因病缺课的师生作好病因调查，并认真登记备案，凡师生患各类传染病的，其复课复工要严格把关，必须查验医生开具的病愈复课复工证明，手续完备符合复课复工条件的，方能允许其复课复工，并记录其复课复工时间。</w:t>
      </w:r>
    </w:p>
    <w:p>
      <w:pPr>
        <w:pStyle w:val="6"/>
        <w:spacing w:beforeAutospacing="0" w:afterAutospacing="0"/>
        <w:ind w:firstLine="640" w:firstLineChars="200"/>
        <w:rPr>
          <w:rFonts w:ascii="仿宋_GB2312" w:hAnsi="Arial" w:eastAsia="仿宋_GB2312" w:cs="Arial"/>
          <w:sz w:val="32"/>
          <w:szCs w:val="32"/>
        </w:rPr>
      </w:pPr>
    </w:p>
    <w:p>
      <w:pPr>
        <w:jc w:val="right"/>
        <w:rPr>
          <w:rFonts w:ascii="仿宋_GB2312" w:hAnsi="Arial" w:eastAsia="仿宋_GB2312" w:cs="Arial"/>
          <w:kern w:val="0"/>
          <w:sz w:val="32"/>
          <w:szCs w:val="32"/>
        </w:rPr>
      </w:pPr>
    </w:p>
    <w:p>
      <w:pPr>
        <w:jc w:val="center"/>
        <w:rPr>
          <w:rFonts w:ascii="仿宋_GB2312" w:hAnsi="Arial" w:eastAsia="仿宋_GB2312" w:cs="Arial"/>
          <w:kern w:val="0"/>
          <w:sz w:val="32"/>
          <w:szCs w:val="32"/>
        </w:rPr>
      </w:pPr>
    </w:p>
    <w:p>
      <w:pPr>
        <w:pStyle w:val="6"/>
        <w:spacing w:beforeAutospacing="0" w:afterAutospacing="0"/>
        <w:jc w:val="both"/>
        <w:rPr>
          <w:rFonts w:ascii="黑体" w:hAnsi="黑体" w:eastAsia="黑体" w:cs="黑体"/>
          <w:bCs/>
          <w:sz w:val="32"/>
          <w:szCs w:val="32"/>
        </w:rPr>
      </w:pPr>
      <w:r>
        <w:rPr>
          <w:rFonts w:hint="eastAsia" w:ascii="黑体" w:hAnsi="黑体" w:eastAsia="黑体" w:cs="黑体"/>
          <w:bCs/>
          <w:sz w:val="32"/>
          <w:szCs w:val="32"/>
        </w:rPr>
        <w:t>附件2-5</w:t>
      </w:r>
    </w:p>
    <w:p>
      <w:pPr>
        <w:pStyle w:val="6"/>
        <w:spacing w:beforeAutospacing="0" w:afterAutospacing="0"/>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环境卫生检查通报制度（参考）</w:t>
      </w:r>
    </w:p>
    <w:p>
      <w:pPr>
        <w:rPr>
          <w:rFonts w:ascii="仿宋_GB2312" w:hAnsi="Arial" w:eastAsia="仿宋_GB2312" w:cs="Arial"/>
          <w:sz w:val="32"/>
          <w:szCs w:val="32"/>
        </w:rPr>
      </w:pPr>
    </w:p>
    <w:p>
      <w:pPr>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为保证校容校貌整洁，给师生创造一个良好的工作和学习环境，做到明确职责，责任到人</w:t>
      </w:r>
      <w:r>
        <w:rPr>
          <w:rFonts w:ascii="仿宋_GB2312" w:hAnsi="Arial" w:eastAsia="仿宋_GB2312" w:cs="Arial"/>
          <w:sz w:val="32"/>
          <w:szCs w:val="32"/>
        </w:rPr>
        <w:t> </w:t>
      </w:r>
      <w:r>
        <w:rPr>
          <w:rFonts w:hint="eastAsia" w:ascii="仿宋_GB2312" w:hAnsi="Arial" w:eastAsia="仿宋_GB2312" w:cs="Arial"/>
          <w:sz w:val="32"/>
          <w:szCs w:val="32"/>
        </w:rPr>
        <w:t>,</w:t>
      </w:r>
      <w:r>
        <w:rPr>
          <w:rFonts w:ascii="仿宋_GB2312" w:hAnsi="Arial" w:eastAsia="仿宋_GB2312" w:cs="Arial"/>
          <w:sz w:val="32"/>
          <w:szCs w:val="32"/>
        </w:rPr>
        <w:t>特制定本制度</w:t>
      </w:r>
      <w:r>
        <w:rPr>
          <w:rFonts w:hint="eastAsia" w:ascii="仿宋_GB2312" w:hAnsi="Arial" w:eastAsia="仿宋_GB2312" w:cs="Arial"/>
          <w:sz w:val="32"/>
          <w:szCs w:val="32"/>
        </w:rPr>
        <w:t>。</w:t>
      </w:r>
    </w:p>
    <w:p>
      <w:pPr>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1.成立学校环境卫生检查小组，制定卫生检查标准，指定负责人，加强校园环境卫生工作的领导。由学校主管卫生人员每周进行定期检查和不定期抽查，对各卫生区域进行检查和督促，记录每次检查情况，对存在的问题进行通报并整改。</w:t>
      </w:r>
    </w:p>
    <w:p>
      <w:pPr>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2.疫情期间，按规定对教室、食堂、宿舍、实验室、图书馆、厕所、礼堂、浴室等公共场所及垃圾桶（站）进行消毒，每日对上述场所开窗通风情况进行检查。</w:t>
      </w:r>
    </w:p>
    <w:p>
      <w:pPr>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3.规范保洁卫生操作，清洁人员需每日工作前接受体温检测，体温正常方可开始工作。工作时须佩戴口罩和一次性橡胶或乳胶手套，工作结束后洗手消毒并按要求对场所等消毒工作做好记录。</w:t>
      </w:r>
    </w:p>
    <w:p>
      <w:pPr>
        <w:spacing w:line="56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4.加强相关垃圾规范处理操作，卫生保健室和独立的隔离场所产生的垃圾要用医疗废物专用袋严密包装，并及时清运。未清运的垃圾要置于有盖的桶内，每天用有效氯含1000mg/L 的含氯消毒液喷洒垃圾桶内外表面等；按照《医疗废物垃圾管理办法》和《生活垃圾分类制度实施方案》，做好不同垃圾分类处理。</w:t>
      </w:r>
    </w:p>
    <w:p>
      <w:pPr>
        <w:spacing w:line="560" w:lineRule="exact"/>
        <w:ind w:firstLine="640" w:firstLineChars="200"/>
        <w:rPr>
          <w:rFonts w:ascii="仿宋_GB2312" w:hAnsi="Arial" w:eastAsia="仿宋_GB2312" w:cs="Arial"/>
          <w:sz w:val="32"/>
          <w:szCs w:val="32"/>
        </w:rPr>
      </w:pPr>
    </w:p>
    <w:p>
      <w:pPr>
        <w:spacing w:line="560" w:lineRule="exact"/>
        <w:jc w:val="center"/>
        <w:rPr>
          <w:rFonts w:ascii="仿宋_GB2312" w:hAnsi="Arial" w:eastAsia="仿宋_GB2312" w:cs="Arial"/>
          <w:kern w:val="0"/>
          <w:sz w:val="32"/>
          <w:szCs w:val="32"/>
        </w:rPr>
      </w:pPr>
    </w:p>
    <w:p>
      <w:pPr>
        <w:pStyle w:val="6"/>
        <w:spacing w:beforeAutospacing="0" w:afterAutospacing="0"/>
        <w:jc w:val="both"/>
        <w:rPr>
          <w:rFonts w:ascii="黑体" w:hAnsi="黑体" w:eastAsia="黑体" w:cs="黑体"/>
          <w:b/>
          <w:sz w:val="32"/>
          <w:szCs w:val="32"/>
        </w:rPr>
      </w:pPr>
      <w:r>
        <w:rPr>
          <w:rFonts w:hint="eastAsia" w:ascii="黑体" w:hAnsi="黑体" w:eastAsia="黑体" w:cs="黑体"/>
          <w:bCs/>
          <w:sz w:val="32"/>
          <w:szCs w:val="32"/>
        </w:rPr>
        <w:t>附件2-6</w:t>
      </w:r>
    </w:p>
    <w:p>
      <w:pPr>
        <w:pStyle w:val="6"/>
        <w:spacing w:beforeAutospacing="0" w:afterAutospacing="0"/>
        <w:jc w:val="center"/>
        <w:rPr>
          <w:rFonts w:ascii="方正小标宋简体" w:hAnsi="方正小标宋简体" w:eastAsia="方正小标宋简体" w:cs="方正小标宋简体"/>
          <w:bCs/>
          <w:sz w:val="36"/>
          <w:szCs w:val="36"/>
        </w:rPr>
      </w:pPr>
      <w:r>
        <w:rPr>
          <w:rFonts w:ascii="Arial" w:hAnsi="Arial" w:cs="Arial"/>
          <w:b/>
          <w:sz w:val="36"/>
          <w:szCs w:val="36"/>
        </w:rPr>
        <w:t> </w:t>
      </w:r>
      <w:r>
        <w:rPr>
          <w:rFonts w:hint="eastAsia" w:ascii="方正小标宋简体" w:hAnsi="方正小标宋简体" w:eastAsia="方正小标宋简体" w:cs="方正小标宋简体"/>
          <w:bCs/>
          <w:sz w:val="36"/>
          <w:szCs w:val="36"/>
        </w:rPr>
        <w:t>健康教育制度（参考）</w:t>
      </w:r>
    </w:p>
    <w:p>
      <w:pPr>
        <w:spacing w:line="500" w:lineRule="exact"/>
      </w:pPr>
      <w:r>
        <w:t>     </w:t>
      </w:r>
      <w:r>
        <w:rPr>
          <w:rFonts w:ascii="仿宋_GB2312" w:hAnsi="Arial" w:eastAsia="仿宋_GB2312" w:cs="Arial"/>
          <w:sz w:val="32"/>
          <w:szCs w:val="32"/>
        </w:rPr>
        <w:t>   </w:t>
      </w:r>
    </w:p>
    <w:p>
      <w:pPr>
        <w:spacing w:line="50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为了贯彻落实上级教育行政部门、卫生行政部门关于健康教育的各项工作要求</w:t>
      </w:r>
      <w:r>
        <w:rPr>
          <w:rFonts w:ascii="仿宋_GB2312" w:hAnsi="Arial" w:eastAsia="仿宋_GB2312" w:cs="Arial"/>
          <w:sz w:val="32"/>
          <w:szCs w:val="32"/>
        </w:rPr>
        <w:t>,</w:t>
      </w:r>
      <w:r>
        <w:rPr>
          <w:rFonts w:hint="eastAsia" w:ascii="仿宋_GB2312" w:hAnsi="Arial" w:eastAsia="仿宋_GB2312" w:cs="Arial"/>
          <w:sz w:val="32"/>
          <w:szCs w:val="32"/>
        </w:rPr>
        <w:t>结合学校师生健康状况及各时期防控工作重点，特制定健康教育制度。</w:t>
      </w:r>
    </w:p>
    <w:p>
      <w:pPr>
        <w:spacing w:line="50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1.学校健康教育工作由教导处主管，全体教职员工有参与和配合执行各项健康教育工作的责任和义务。</w:t>
      </w:r>
    </w:p>
    <w:p>
      <w:pPr>
        <w:spacing w:line="50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2.学校年工作计划、年工作总结中要有一定篇幅的健康教育工作内容，要详细、具体，能反映开课率及学生知晓情况。学校要有专（兼）职教师授课，有教案，教案内容与教材同步，教导处定期检查教师教案。</w:t>
      </w:r>
    </w:p>
    <w:p>
      <w:pPr>
        <w:spacing w:line="50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3.至少每年对全体学生、教职工进行健康普查，建立健康档案并科学管理。对存在健康缺陷或疾病的学生、教职工进行跟踪随访，督促他们尽早矫正和诊治。</w:t>
      </w:r>
    </w:p>
    <w:p>
      <w:pPr>
        <w:spacing w:line="50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4.学校要结合师生健康状况及各时期防控工作重点，通过课内外教育活动，利用板报、宣传栏、微信、读物、报刊、杂志等载体，定期向师生传授心理健康教育知识和传染病、学生常见病、食品卫生与营养、慢性疾病预防、安全与健康等方面的知识，并做好健康教育档案工作。同时，要通过参与式、体验式的各种活动，让师生掌握各种维护自身健康的生活技能。</w:t>
      </w:r>
      <w:r>
        <w:rPr>
          <w:rFonts w:ascii="仿宋_GB2312" w:hAnsi="Arial" w:eastAsia="仿宋_GB2312" w:cs="Arial"/>
          <w:sz w:val="32"/>
          <w:szCs w:val="32"/>
        </w:rPr>
        <w:t> </w:t>
      </w:r>
    </w:p>
    <w:p>
      <w:pPr>
        <w:spacing w:line="50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5.定期组织学生开展健康教育活动，利用班、队会学习和巩固健康知识。各班级认真积极配合学校开展活动，未按要求开展活动的班级，由教导处对责任人进行处理。</w:t>
      </w:r>
      <w:r>
        <w:rPr>
          <w:rFonts w:ascii="仿宋_GB2312" w:hAnsi="Arial" w:eastAsia="仿宋_GB2312" w:cs="Arial"/>
          <w:sz w:val="32"/>
          <w:szCs w:val="32"/>
        </w:rPr>
        <w:t> </w:t>
      </w:r>
    </w:p>
    <w:p>
      <w:pPr>
        <w:spacing w:line="500" w:lineRule="exact"/>
        <w:rPr>
          <w:rFonts w:ascii="仿宋_GB2312" w:hAnsi="Arial" w:eastAsia="仿宋_GB2312" w:cs="Arial"/>
          <w:sz w:val="32"/>
          <w:szCs w:val="32"/>
        </w:rPr>
      </w:pPr>
    </w:p>
    <w:p>
      <w:pPr>
        <w:pStyle w:val="6"/>
        <w:spacing w:beforeAutospacing="0" w:afterAutospacing="0"/>
        <w:jc w:val="both"/>
        <w:rPr>
          <w:rFonts w:ascii="黑体" w:hAnsi="黑体" w:eastAsia="黑体" w:cs="黑体"/>
          <w:bCs/>
          <w:sz w:val="32"/>
          <w:szCs w:val="32"/>
        </w:rPr>
      </w:pPr>
    </w:p>
    <w:p>
      <w:pPr>
        <w:pStyle w:val="6"/>
        <w:spacing w:beforeAutospacing="0" w:afterAutospacing="0"/>
        <w:jc w:val="both"/>
        <w:rPr>
          <w:rFonts w:ascii="黑体" w:hAnsi="黑体" w:eastAsia="黑体" w:cs="黑体"/>
          <w:bCs/>
          <w:sz w:val="32"/>
          <w:szCs w:val="32"/>
        </w:rPr>
      </w:pPr>
      <w:r>
        <w:rPr>
          <w:rFonts w:hint="eastAsia" w:ascii="黑体" w:hAnsi="黑体" w:eastAsia="黑体" w:cs="黑体"/>
          <w:bCs/>
          <w:sz w:val="32"/>
          <w:szCs w:val="32"/>
        </w:rPr>
        <w:t>附件2-7</w:t>
      </w:r>
    </w:p>
    <w:p>
      <w:pPr>
        <w:pStyle w:val="6"/>
        <w:spacing w:beforeAutospacing="0" w:afterAutospacing="0"/>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通风消毒制度（参考）</w:t>
      </w:r>
    </w:p>
    <w:p>
      <w:pPr>
        <w:spacing w:line="600" w:lineRule="exact"/>
      </w:pPr>
    </w:p>
    <w:p>
      <w:pPr>
        <w:spacing w:line="60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为加强学校传染病疫情管理，预防、控制和消除传染病在学校内的发生，依据《中华人民共和国传染病防治法》和《学校卫生工作条例》有关规定，制定本制度。</w:t>
      </w:r>
      <w:r>
        <w:rPr>
          <w:rFonts w:ascii="仿宋_GB2312" w:hAnsi="Arial" w:eastAsia="仿宋_GB2312" w:cs="Arial"/>
          <w:sz w:val="32"/>
          <w:szCs w:val="32"/>
        </w:rPr>
        <w:t>    </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一、开窗通风制度</w:t>
      </w:r>
    </w:p>
    <w:p>
      <w:pPr>
        <w:spacing w:line="60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1.按照《中小学校教室换气卫生标准》规定，教室、图书馆（阅览室）等学习场所每小时需要通风与换气。根据季节和天气的不同，确定换气方式与次数，温暖天气宜实行全日开窗的方式换气，寒冷天气在课前和课间休息期间宜利用教室和走廊的窗户开窗换气。疫情期间各类场所应尽量保持通风，空气流动。</w:t>
      </w:r>
    </w:p>
    <w:p>
      <w:pPr>
        <w:spacing w:line="60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2.食堂、专用实验室、会议室等公共场所指定专人负责开窗通风工作。</w:t>
      </w:r>
    </w:p>
    <w:p>
      <w:pPr>
        <w:spacing w:line="60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3.学校每天对各班教室、各专用教室等师生、职员学习、生活场所开窗通风换气情况进行督促检查，并纳入对年级、班级评比的内容。</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二、消毒制度</w:t>
      </w:r>
    </w:p>
    <w:p>
      <w:pPr>
        <w:spacing w:line="60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1.学校应根据需要配备紫外线消毒设备、84消毒液等常用消毒用品，同时配齐脸盆、水桶、抹布等媒介工具。</w:t>
      </w:r>
    </w:p>
    <w:p>
      <w:pPr>
        <w:spacing w:line="60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2.学校要定期和不定期加强师生消毒知识、消毒器具使用与操作要点的培训，根据不同季节向师生、职员宣传预防传染病相关知识。</w:t>
      </w:r>
    </w:p>
    <w:p>
      <w:pPr>
        <w:spacing w:line="60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3.发现一例传染或疑似病人，根据具体情况让其回家休息、治疗或直接送往医院。病人所在教室用5%含氯消毒剂对地面、桌面、门把手、以及手可以触摸的地方进行彻底消毒。呼吸道传染病，可采取紫外线照射对空气进行消毒。</w:t>
      </w:r>
    </w:p>
    <w:p>
      <w:pPr>
        <w:spacing w:line="60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4.师生、职员及教师患传染病时应立即隔离治疗，所在班级要进行彻底消毒。如各种用具和用品都要用消毒水浸泡或擦洗，不耐湿物品要用日光曝晒，加强室内通风，必要时进行空气紫外线消毒。</w:t>
      </w:r>
    </w:p>
    <w:p>
      <w:pPr>
        <w:spacing w:line="60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5.</w:t>
      </w:r>
      <w:r>
        <w:rPr>
          <w:rFonts w:hint="eastAsia" w:ascii="仿宋" w:hAnsi="仿宋" w:eastAsia="仿宋" w:cs="仿宋"/>
          <w:sz w:val="32"/>
          <w:szCs w:val="32"/>
        </w:rPr>
        <w:t>公共设施及公共用具的消毒制度请参考《德阳市学校防控新型冠状病毒感染的肺炎疫情卫生清洁消毒指南》</w:t>
      </w:r>
    </w:p>
    <w:p>
      <w:pPr>
        <w:spacing w:line="600" w:lineRule="exact"/>
        <w:ind w:firstLine="640" w:firstLineChars="200"/>
        <w:rPr>
          <w:rFonts w:ascii="仿宋_GB2312" w:hAnsi="Arial" w:eastAsia="仿宋_GB2312" w:cs="Arial"/>
          <w:sz w:val="32"/>
          <w:szCs w:val="32"/>
        </w:rPr>
      </w:pPr>
    </w:p>
    <w:p>
      <w:pPr>
        <w:spacing w:line="600" w:lineRule="exact"/>
        <w:rPr>
          <w:rFonts w:ascii="仿宋_GB2312" w:hAnsi="Arial" w:eastAsia="仿宋_GB2312" w:cs="Arial"/>
          <w:sz w:val="32"/>
          <w:szCs w:val="32"/>
        </w:rPr>
      </w:pPr>
    </w:p>
    <w:p>
      <w:pPr>
        <w:pStyle w:val="4"/>
        <w:rPr>
          <w:rFonts w:ascii="仿宋_GB2312" w:hAnsi="Arial" w:eastAsia="仿宋_GB2312" w:cs="Arial"/>
          <w:sz w:val="32"/>
          <w:szCs w:val="32"/>
        </w:rPr>
      </w:pPr>
    </w:p>
    <w:p>
      <w:pPr>
        <w:pStyle w:val="4"/>
        <w:rPr>
          <w:rFonts w:ascii="仿宋_GB2312" w:hAnsi="Arial" w:eastAsia="仿宋_GB2312" w:cs="Arial"/>
          <w:sz w:val="32"/>
          <w:szCs w:val="32"/>
        </w:rPr>
      </w:pPr>
    </w:p>
    <w:p>
      <w:pPr>
        <w:pStyle w:val="4"/>
        <w:rPr>
          <w:rFonts w:ascii="仿宋_GB2312" w:hAnsi="Arial" w:eastAsia="仿宋_GB2312" w:cs="Arial"/>
          <w:sz w:val="32"/>
          <w:szCs w:val="32"/>
        </w:rPr>
      </w:pPr>
    </w:p>
    <w:p>
      <w:pPr>
        <w:pStyle w:val="4"/>
        <w:rPr>
          <w:rFonts w:ascii="仿宋_GB2312" w:hAnsi="Arial" w:eastAsia="仿宋_GB2312" w:cs="Arial"/>
          <w:sz w:val="32"/>
          <w:szCs w:val="32"/>
        </w:rPr>
      </w:pPr>
    </w:p>
    <w:p>
      <w:pPr>
        <w:pStyle w:val="4"/>
        <w:rPr>
          <w:rFonts w:ascii="仿宋_GB2312" w:hAnsi="Arial" w:eastAsia="仿宋_GB2312" w:cs="Arial"/>
          <w:sz w:val="32"/>
          <w:szCs w:val="32"/>
        </w:rPr>
      </w:pPr>
    </w:p>
    <w:p>
      <w:pPr>
        <w:pStyle w:val="4"/>
        <w:rPr>
          <w:rFonts w:ascii="仿宋_GB2312" w:hAnsi="Arial" w:eastAsia="仿宋_GB2312" w:cs="Arial"/>
          <w:sz w:val="32"/>
          <w:szCs w:val="32"/>
        </w:rPr>
      </w:pPr>
    </w:p>
    <w:p>
      <w:pPr>
        <w:pStyle w:val="4"/>
        <w:rPr>
          <w:rFonts w:ascii="仿宋_GB2312" w:hAnsi="Arial" w:eastAsia="仿宋_GB2312" w:cs="Arial"/>
          <w:sz w:val="32"/>
          <w:szCs w:val="32"/>
        </w:rPr>
      </w:pPr>
    </w:p>
    <w:p>
      <w:pPr>
        <w:pStyle w:val="4"/>
        <w:rPr>
          <w:rFonts w:ascii="仿宋_GB2312" w:hAnsi="Arial" w:eastAsia="仿宋_GB2312" w:cs="Arial"/>
          <w:sz w:val="32"/>
          <w:szCs w:val="32"/>
        </w:rPr>
      </w:pPr>
    </w:p>
    <w:p>
      <w:pPr>
        <w:pStyle w:val="4"/>
        <w:rPr>
          <w:rFonts w:ascii="仿宋_GB2312" w:hAnsi="Arial" w:eastAsia="仿宋_GB2312" w:cs="Arial"/>
          <w:sz w:val="32"/>
          <w:szCs w:val="32"/>
        </w:rPr>
      </w:pPr>
    </w:p>
    <w:p>
      <w:pPr>
        <w:pStyle w:val="4"/>
        <w:rPr>
          <w:rFonts w:ascii="仿宋_GB2312" w:hAnsi="Arial" w:eastAsia="仿宋_GB2312" w:cs="Arial"/>
          <w:sz w:val="32"/>
          <w:szCs w:val="32"/>
        </w:rPr>
      </w:pPr>
    </w:p>
    <w:p>
      <w:pPr>
        <w:pStyle w:val="4"/>
        <w:rPr>
          <w:rFonts w:ascii="仿宋_GB2312" w:hAnsi="Arial" w:eastAsia="仿宋_GB2312" w:cs="Arial"/>
          <w:sz w:val="32"/>
          <w:szCs w:val="32"/>
        </w:rPr>
      </w:pPr>
    </w:p>
    <w:p>
      <w:pPr>
        <w:pStyle w:val="4"/>
        <w:rPr>
          <w:rFonts w:ascii="仿宋_GB2312" w:hAnsi="Arial" w:eastAsia="仿宋_GB2312" w:cs="Arial"/>
          <w:sz w:val="32"/>
          <w:szCs w:val="32"/>
        </w:rPr>
      </w:pPr>
    </w:p>
    <w:p>
      <w:pPr>
        <w:pStyle w:val="6"/>
        <w:widowControl/>
        <w:spacing w:beforeAutospacing="0" w:afterAutospacing="0" w:line="600" w:lineRule="exact"/>
        <w:jc w:val="both"/>
        <w:rPr>
          <w:rFonts w:ascii="黑体" w:hAnsi="黑体" w:eastAsia="黑体" w:cs="黑体"/>
          <w:b/>
          <w:sz w:val="32"/>
          <w:szCs w:val="32"/>
        </w:rPr>
      </w:pPr>
      <w:r>
        <w:rPr>
          <w:rFonts w:hint="eastAsia" w:ascii="黑体" w:hAnsi="黑体" w:eastAsia="黑体" w:cs="黑体"/>
          <w:bCs/>
          <w:sz w:val="32"/>
          <w:szCs w:val="32"/>
        </w:rPr>
        <w:t>附件2-8</w:t>
      </w:r>
    </w:p>
    <w:p>
      <w:pPr>
        <w:pStyle w:val="6"/>
        <w:widowControl/>
        <w:spacing w:beforeAutospacing="0" w:afterAutospacing="0" w:line="60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健康管理制度（参考） </w:t>
      </w:r>
    </w:p>
    <w:p>
      <w:pPr>
        <w:spacing w:line="600" w:lineRule="exact"/>
        <w:rPr>
          <w:rFonts w:ascii="仿宋_GB2312" w:hAnsi="Arial" w:eastAsia="仿宋_GB2312" w:cs="Arial"/>
          <w:sz w:val="32"/>
          <w:szCs w:val="32"/>
        </w:rPr>
      </w:pPr>
      <w:r>
        <w:rPr>
          <w:rFonts w:ascii="仿宋_GB2312" w:hAnsi="Arial" w:eastAsia="仿宋_GB2312" w:cs="Arial"/>
          <w:sz w:val="32"/>
          <w:szCs w:val="32"/>
        </w:rPr>
        <w:t> </w:t>
      </w:r>
    </w:p>
    <w:p>
      <w:pPr>
        <w:spacing w:line="60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为了及时有效遏制传染病疫情及相关突发公共卫生事件的发生，切实保障师生身体健康和生命安全，维护正常教学秩序，结合本校实际，特制定本制度。</w:t>
      </w:r>
    </w:p>
    <w:p>
      <w:pPr>
        <w:spacing w:line="60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1.建立健全学生个人健康卡。完善学生健康档案记录，每学年组织学生进行一次身体检查，并把检查情况及时告知家长，对所获数据归类整理备查。</w:t>
      </w:r>
    </w:p>
    <w:p>
      <w:pPr>
        <w:spacing w:line="60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2.加强学生食品卫生的管理。推进家校共育，教育学生合理营养，平衡膳食的常识。</w:t>
      </w:r>
    </w:p>
    <w:p>
      <w:pPr>
        <w:spacing w:line="60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3.科学制定作息时间安排表。合理安排学习方法，提高学习效率。</w:t>
      </w:r>
    </w:p>
    <w:p>
      <w:pPr>
        <w:spacing w:line="60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4.认真组织学生做好“两操”。每一位任教老师应及时纠正学生坐、立、读、写的姿势；下午第一节课下课后，教师组织并指导全体学生做好眼保健操。</w:t>
      </w:r>
    </w:p>
    <w:p>
      <w:pPr>
        <w:spacing w:line="60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5.及时发现学生身体不适，并联系校医到班把学生带到校医室做仔细的体温检查和关心询问（2周内有没与接触新冠肺炎确诊病例、无症状感染者及其密切接触者接触）；若发现疑似重大疾病或传染病，应在十分钟内上报学校领导。校医根据病人情况及时采取相应措施，保证病人得到及时科学的治疗，防止疾病传播。</w:t>
      </w:r>
    </w:p>
    <w:p>
      <w:pPr>
        <w:spacing w:line="60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6.学校需成立专项督查小组，每周对学校食堂、小卖部等地方进行自查自纠。</w:t>
      </w:r>
    </w:p>
    <w:p>
      <w:pPr>
        <w:spacing w:line="60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7.劝告患病师生员工及时治疗并在家休息。做好家校沟通，杜绝患有发热等传染病的学生带病来校学习。</w:t>
      </w:r>
    </w:p>
    <w:p>
      <w:pPr>
        <w:spacing w:line="600" w:lineRule="exact"/>
        <w:rPr>
          <w:rFonts w:ascii="仿宋_GB2312" w:hAnsi="Arial" w:eastAsia="仿宋_GB2312" w:cs="Arial"/>
          <w:kern w:val="0"/>
          <w:sz w:val="32"/>
          <w:szCs w:val="32"/>
        </w:rPr>
      </w:pPr>
    </w:p>
    <w:p>
      <w:pPr>
        <w:spacing w:line="600" w:lineRule="exact"/>
        <w:ind w:firstLine="640" w:firstLineChars="200"/>
        <w:rPr>
          <w:rFonts w:ascii="仿宋_GB2312" w:hAnsi="Arial" w:eastAsia="仿宋_GB2312" w:cs="Arial"/>
          <w:sz w:val="32"/>
          <w:szCs w:val="32"/>
        </w:rPr>
      </w:pPr>
    </w:p>
    <w:p>
      <w:pPr>
        <w:spacing w:line="600" w:lineRule="exact"/>
        <w:rPr>
          <w:rFonts w:ascii="仿宋_GB2312" w:hAnsi="Arial" w:eastAsia="仿宋_GB2312" w:cs="Arial"/>
          <w:kern w:val="0"/>
          <w:sz w:val="32"/>
          <w:szCs w:val="32"/>
        </w:rPr>
      </w:pPr>
    </w:p>
    <w:p>
      <w:pPr>
        <w:spacing w:line="600" w:lineRule="exact"/>
        <w:rPr>
          <w:rFonts w:ascii="仿宋_GB2312" w:hAnsi="Arial" w:eastAsia="仿宋_GB2312" w:cs="Arial"/>
          <w:kern w:val="0"/>
          <w:sz w:val="32"/>
          <w:szCs w:val="32"/>
        </w:rPr>
      </w:pPr>
    </w:p>
    <w:p>
      <w:pPr>
        <w:spacing w:line="600" w:lineRule="exact"/>
        <w:rPr>
          <w:rFonts w:ascii="仿宋_GB2312" w:hAnsi="Arial" w:eastAsia="仿宋_GB2312" w:cs="Arial"/>
          <w:kern w:val="0"/>
          <w:sz w:val="32"/>
          <w:szCs w:val="32"/>
        </w:rPr>
      </w:pPr>
    </w:p>
    <w:p>
      <w:pPr>
        <w:spacing w:line="600" w:lineRule="exact"/>
        <w:rPr>
          <w:rFonts w:ascii="仿宋_GB2312" w:hAnsi="Arial" w:eastAsia="仿宋_GB2312" w:cs="Arial"/>
          <w:kern w:val="0"/>
          <w:sz w:val="32"/>
          <w:szCs w:val="32"/>
        </w:rPr>
      </w:pPr>
    </w:p>
    <w:p>
      <w:pPr>
        <w:spacing w:line="600" w:lineRule="exact"/>
        <w:rPr>
          <w:rFonts w:ascii="仿宋_GB2312" w:hAnsi="Arial" w:eastAsia="仿宋_GB2312" w:cs="Arial"/>
          <w:kern w:val="0"/>
          <w:sz w:val="32"/>
          <w:szCs w:val="32"/>
        </w:rPr>
      </w:pPr>
    </w:p>
    <w:p>
      <w:pPr>
        <w:spacing w:line="600" w:lineRule="exact"/>
        <w:rPr>
          <w:rFonts w:ascii="仿宋_GB2312" w:hAnsi="Arial" w:eastAsia="仿宋_GB2312" w:cs="Arial"/>
          <w:kern w:val="0"/>
          <w:sz w:val="32"/>
          <w:szCs w:val="32"/>
        </w:rPr>
      </w:pPr>
    </w:p>
    <w:p>
      <w:pPr>
        <w:spacing w:line="600" w:lineRule="exact"/>
        <w:rPr>
          <w:rFonts w:ascii="仿宋_GB2312" w:hAnsi="Arial" w:eastAsia="仿宋_GB2312" w:cs="Arial"/>
          <w:kern w:val="0"/>
          <w:sz w:val="32"/>
          <w:szCs w:val="32"/>
        </w:rPr>
      </w:pPr>
    </w:p>
    <w:p>
      <w:pPr>
        <w:spacing w:line="600" w:lineRule="exact"/>
        <w:rPr>
          <w:rFonts w:ascii="仿宋_GB2312" w:hAnsi="Arial" w:eastAsia="仿宋_GB2312" w:cs="Arial"/>
          <w:kern w:val="0"/>
          <w:sz w:val="32"/>
          <w:szCs w:val="32"/>
        </w:rPr>
      </w:pPr>
    </w:p>
    <w:p>
      <w:pPr>
        <w:spacing w:line="600" w:lineRule="exact"/>
        <w:rPr>
          <w:rFonts w:ascii="仿宋_GB2312" w:hAnsi="Arial" w:eastAsia="仿宋_GB2312" w:cs="Arial"/>
          <w:kern w:val="0"/>
          <w:sz w:val="32"/>
          <w:szCs w:val="32"/>
        </w:rPr>
      </w:pPr>
    </w:p>
    <w:p>
      <w:pPr>
        <w:pStyle w:val="4"/>
        <w:rPr>
          <w:rFonts w:ascii="仿宋_GB2312" w:hAnsi="Arial" w:eastAsia="仿宋_GB2312" w:cs="Arial"/>
          <w:kern w:val="0"/>
          <w:sz w:val="32"/>
          <w:szCs w:val="32"/>
        </w:rPr>
      </w:pPr>
    </w:p>
    <w:p>
      <w:pPr>
        <w:pStyle w:val="4"/>
        <w:rPr>
          <w:rFonts w:ascii="仿宋_GB2312" w:hAnsi="Arial" w:eastAsia="仿宋_GB2312" w:cs="Arial"/>
          <w:kern w:val="0"/>
          <w:sz w:val="32"/>
          <w:szCs w:val="32"/>
        </w:rPr>
      </w:pPr>
    </w:p>
    <w:p>
      <w:pPr>
        <w:pStyle w:val="4"/>
        <w:rPr>
          <w:rFonts w:ascii="仿宋_GB2312" w:hAnsi="Arial" w:eastAsia="仿宋_GB2312" w:cs="Arial"/>
          <w:kern w:val="0"/>
          <w:sz w:val="32"/>
          <w:szCs w:val="32"/>
        </w:rPr>
      </w:pPr>
    </w:p>
    <w:p>
      <w:pPr>
        <w:pStyle w:val="4"/>
        <w:rPr>
          <w:rFonts w:ascii="仿宋_GB2312" w:hAnsi="Arial" w:eastAsia="仿宋_GB2312" w:cs="Arial"/>
          <w:kern w:val="0"/>
          <w:sz w:val="32"/>
          <w:szCs w:val="32"/>
        </w:rPr>
      </w:pPr>
    </w:p>
    <w:p>
      <w:pPr>
        <w:pStyle w:val="4"/>
        <w:rPr>
          <w:rFonts w:ascii="仿宋_GB2312" w:hAnsi="Arial" w:eastAsia="仿宋_GB2312" w:cs="Arial"/>
          <w:kern w:val="0"/>
          <w:sz w:val="32"/>
          <w:szCs w:val="32"/>
        </w:rPr>
      </w:pPr>
    </w:p>
    <w:p>
      <w:pPr>
        <w:pStyle w:val="4"/>
        <w:rPr>
          <w:rFonts w:ascii="仿宋_GB2312" w:hAnsi="Arial" w:eastAsia="仿宋_GB2312" w:cs="Arial"/>
          <w:kern w:val="0"/>
          <w:sz w:val="32"/>
          <w:szCs w:val="32"/>
        </w:rPr>
      </w:pPr>
    </w:p>
    <w:p>
      <w:pPr>
        <w:pStyle w:val="4"/>
        <w:rPr>
          <w:rFonts w:ascii="仿宋_GB2312" w:hAnsi="Arial" w:eastAsia="仿宋_GB2312" w:cs="Arial"/>
          <w:kern w:val="0"/>
          <w:sz w:val="32"/>
          <w:szCs w:val="32"/>
        </w:rPr>
      </w:pPr>
    </w:p>
    <w:p>
      <w:pPr>
        <w:pStyle w:val="4"/>
        <w:rPr>
          <w:rFonts w:ascii="仿宋_GB2312" w:hAnsi="Arial" w:eastAsia="仿宋_GB2312" w:cs="Arial"/>
          <w:kern w:val="0"/>
          <w:sz w:val="32"/>
          <w:szCs w:val="32"/>
        </w:rPr>
      </w:pPr>
    </w:p>
    <w:p>
      <w:pPr>
        <w:pStyle w:val="4"/>
        <w:rPr>
          <w:rFonts w:ascii="仿宋_GB2312" w:hAnsi="Arial" w:eastAsia="仿宋_GB2312" w:cs="Arial"/>
          <w:kern w:val="0"/>
          <w:sz w:val="32"/>
          <w:szCs w:val="32"/>
        </w:rPr>
      </w:pPr>
    </w:p>
    <w:p>
      <w:pPr>
        <w:pStyle w:val="6"/>
        <w:spacing w:beforeAutospacing="0" w:afterAutospacing="0"/>
        <w:jc w:val="both"/>
        <w:rPr>
          <w:rFonts w:ascii="仿宋_GB2312" w:hAnsi="仿宋_GB2312" w:eastAsia="仿宋_GB2312" w:cs="仿宋_GB2312"/>
          <w:bCs/>
          <w:sz w:val="30"/>
          <w:szCs w:val="30"/>
        </w:rPr>
      </w:pPr>
    </w:p>
    <w:p>
      <w:pPr>
        <w:pStyle w:val="6"/>
        <w:spacing w:beforeAutospacing="0" w:afterAutospacing="0"/>
        <w:jc w:val="both"/>
        <w:rPr>
          <w:rFonts w:ascii="黑体" w:hAnsi="黑体" w:eastAsia="黑体" w:cs="黑体"/>
          <w:b/>
          <w:sz w:val="32"/>
          <w:szCs w:val="32"/>
        </w:rPr>
      </w:pPr>
      <w:r>
        <w:rPr>
          <w:rFonts w:hint="eastAsia" w:ascii="黑体" w:hAnsi="黑体" w:eastAsia="黑体" w:cs="黑体"/>
          <w:bCs/>
          <w:sz w:val="32"/>
          <w:szCs w:val="32"/>
        </w:rPr>
        <w:t>附件2-9</w:t>
      </w:r>
    </w:p>
    <w:p>
      <w:pPr>
        <w:pStyle w:val="6"/>
        <w:spacing w:beforeAutospacing="0" w:afterAutospacing="0"/>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预防接种证查验制度（参考）</w:t>
      </w:r>
    </w:p>
    <w:p>
      <w:pPr>
        <w:spacing w:line="600" w:lineRule="exact"/>
        <w:rPr>
          <w:rFonts w:ascii="仿宋_GB2312" w:hAnsi="Arial" w:eastAsia="仿宋_GB2312" w:cs="Arial"/>
          <w:sz w:val="32"/>
          <w:szCs w:val="32"/>
        </w:rPr>
      </w:pPr>
    </w:p>
    <w:p>
      <w:pPr>
        <w:spacing w:line="60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为做好学校传染病预防工作，根据《传染病防治法》、《疫苗流通和预防接种管理条例》的要求，特制定本制度。</w:t>
      </w:r>
      <w:r>
        <w:rPr>
          <w:rFonts w:ascii="仿宋_GB2312" w:hAnsi="Arial" w:eastAsia="仿宋_GB2312" w:cs="Arial"/>
          <w:sz w:val="32"/>
          <w:szCs w:val="32"/>
        </w:rPr>
        <w:t> </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一、职责分工</w:t>
      </w:r>
    </w:p>
    <w:p>
      <w:pPr>
        <w:spacing w:line="60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1.学校应建立查验预防接种证工作小组；小组负责指导卫生保健教师制定查验预防接种证工作的具体培训计划；负责无证和漏种儿童补证、补种工作的领导和管理；负责与学校所在地接种单位取得联系，协调工作关系、责任分工、确定业务流程；在区教育局指导下共同组织开展校内学生查验预防接种证的培训工作。督促卫生保健教师及以班主任为主的全校师生认真落实；负责将该项工作纳入学校工作的考评，定期督促检查。</w:t>
      </w:r>
    </w:p>
    <w:p>
      <w:pPr>
        <w:spacing w:line="60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2.教导处（总务处）负责安排部署全校开展补种、补证工作；负责表册、通知等文书的印制；召开班主任会议，具体组织相关培训，讲解有关操作规程，提出具体工作要求；指导档案的建立完善，协助装订；负责将儿童入学预防接种证查验及补种工作纳入班主任工作考评，定期督促检查。</w:t>
      </w:r>
    </w:p>
    <w:p>
      <w:pPr>
        <w:spacing w:line="60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3.招生时，教导处负责在《入学通知书》上告知新生报名须携带预防接种证以备查验。</w:t>
      </w:r>
    </w:p>
    <w:p>
      <w:pPr>
        <w:spacing w:line="60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4.学校卫生保健教师（卫生室负责人）负责具体指导班主任通过给学生家长发放通知等方式督促无证和漏种儿童及时补证、补种；按要求及时汇总情况和数据资料并按时上报；负责分发市区疾控中心提供的查验预防接种证有关报表和宣传资料；接受疾控中心对查验预防接种证工作和补种、补证工作进行的技术指导；接受查验预防接种证相关培训。</w:t>
      </w:r>
    </w:p>
    <w:p>
      <w:pPr>
        <w:spacing w:line="600" w:lineRule="exact"/>
        <w:rPr>
          <w:rFonts w:ascii="仿宋_GB2312" w:hAnsi="Arial" w:eastAsia="仿宋_GB2312" w:cs="Arial"/>
          <w:sz w:val="32"/>
          <w:szCs w:val="32"/>
        </w:rPr>
      </w:pPr>
      <w:r>
        <w:rPr>
          <w:rFonts w:hint="eastAsia" w:ascii="仿宋_GB2312" w:hAnsi="Arial" w:eastAsia="仿宋_GB2312" w:cs="Arial"/>
          <w:sz w:val="32"/>
          <w:szCs w:val="32"/>
        </w:rPr>
        <w:t>学校卫生保健教师具体负责组织开展预防接种证查验工作；全数收集学生预防接种证，据此填写《学前教育机构、学校入托、入学儿童免疫状况登记表》，然后把预防接种证交家长妥善保存；对照“判定标准”，对需补证、补种儿童的家长，填写发放《儿童入托入学预防接种证查验补证／补种通知单》书面通知（需家长在存根联签字），督促家长在接通知后2周内带学生到学校所在地接种单位按程序要求完成补证、补种工作。</w:t>
      </w:r>
    </w:p>
    <w:p>
      <w:pPr>
        <w:spacing w:line="60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5.对新生要求查验工作在9月份内完成，对转入学生的查验工作要求在开学一个月内完成。</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二、查验对象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所有新入托、入学的儿童，托幼机构和学校开学后接收的转学儿童。</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三、补种及登记</w:t>
      </w:r>
    </w:p>
    <w:p>
      <w:pPr>
        <w:spacing w:line="600"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漏种儿童完成补种、补证后4周内及时将预防接种证交班主任查验，未完成的向班主任说明原因并由班主任做好原因记录。班主任要督促未完成补种的漏种儿童及时补种。学校收齐补证、补种儿童的预防接种证后，将补证、补种信息补填《学前教育机构、学校入托、入学儿童免疫状况登记表》并存档，同时将儿童的预防接种信息汇总填入《学前教育机构、学校查验预防接种证工作情况汇总表》，并在规定时间上报。</w:t>
      </w:r>
    </w:p>
    <w:p>
      <w:pPr>
        <w:spacing w:line="600" w:lineRule="exact"/>
        <w:rPr>
          <w:rFonts w:ascii="仿宋_GB2312" w:hAnsi="Arial" w:eastAsia="仿宋_GB2312" w:cs="Arial"/>
          <w:kern w:val="0"/>
          <w:sz w:val="32"/>
          <w:szCs w:val="32"/>
        </w:rPr>
      </w:pPr>
      <w:bookmarkStart w:id="0" w:name="_GoBack"/>
      <w:bookmarkEnd w:id="0"/>
    </w:p>
    <w:sectPr>
      <w:footerReference r:id="rId3" w:type="default"/>
      <w:pgSz w:w="11906" w:h="16838"/>
      <w:pgMar w:top="1701" w:right="1417" w:bottom="1417"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8E0112"/>
    <w:multiLevelType w:val="singleLevel"/>
    <w:tmpl w:val="9A8E0112"/>
    <w:lvl w:ilvl="0" w:tentative="0">
      <w:start w:val="1"/>
      <w:numFmt w:val="chineseCounting"/>
      <w:suff w:val="nothing"/>
      <w:lvlText w:val="%1、"/>
      <w:lvlJc w:val="left"/>
      <w:rPr>
        <w:rFonts w:hint="eastAsia"/>
      </w:rPr>
    </w:lvl>
  </w:abstractNum>
  <w:abstractNum w:abstractNumId="1">
    <w:nsid w:val="CAD7624B"/>
    <w:multiLevelType w:val="singleLevel"/>
    <w:tmpl w:val="CAD7624B"/>
    <w:lvl w:ilvl="0" w:tentative="0">
      <w:start w:val="1"/>
      <w:numFmt w:val="decimal"/>
      <w:lvlText w:val="%1."/>
      <w:lvlJc w:val="left"/>
      <w:pPr>
        <w:tabs>
          <w:tab w:val="left" w:pos="312"/>
        </w:tabs>
      </w:pPr>
    </w:lvl>
  </w:abstractNum>
  <w:abstractNum w:abstractNumId="2">
    <w:nsid w:val="5E7C839D"/>
    <w:multiLevelType w:val="singleLevel"/>
    <w:tmpl w:val="5E7C839D"/>
    <w:lvl w:ilvl="0" w:tentative="0">
      <w:start w:val="1"/>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4E529DF"/>
    <w:rsid w:val="00054694"/>
    <w:rsid w:val="000B2F42"/>
    <w:rsid w:val="0016029A"/>
    <w:rsid w:val="001C0136"/>
    <w:rsid w:val="001F46CC"/>
    <w:rsid w:val="00226499"/>
    <w:rsid w:val="002722C9"/>
    <w:rsid w:val="002F6698"/>
    <w:rsid w:val="00324F32"/>
    <w:rsid w:val="00345E57"/>
    <w:rsid w:val="00387256"/>
    <w:rsid w:val="005000C3"/>
    <w:rsid w:val="005144B1"/>
    <w:rsid w:val="00541F8F"/>
    <w:rsid w:val="005B2EDB"/>
    <w:rsid w:val="00610B22"/>
    <w:rsid w:val="0064674D"/>
    <w:rsid w:val="00665F05"/>
    <w:rsid w:val="006A5FFF"/>
    <w:rsid w:val="00771DC9"/>
    <w:rsid w:val="007F4BC6"/>
    <w:rsid w:val="00872386"/>
    <w:rsid w:val="008D3F01"/>
    <w:rsid w:val="00A06A33"/>
    <w:rsid w:val="00BB0650"/>
    <w:rsid w:val="00BC6F90"/>
    <w:rsid w:val="00BF0F20"/>
    <w:rsid w:val="00C36559"/>
    <w:rsid w:val="00C44F5F"/>
    <w:rsid w:val="00C85078"/>
    <w:rsid w:val="00DD693F"/>
    <w:rsid w:val="00E36DF5"/>
    <w:rsid w:val="018F3E3E"/>
    <w:rsid w:val="024E5250"/>
    <w:rsid w:val="039F6372"/>
    <w:rsid w:val="05193191"/>
    <w:rsid w:val="05434353"/>
    <w:rsid w:val="070B718A"/>
    <w:rsid w:val="078B4F31"/>
    <w:rsid w:val="078E777B"/>
    <w:rsid w:val="089D3DA7"/>
    <w:rsid w:val="09073129"/>
    <w:rsid w:val="0A3E388B"/>
    <w:rsid w:val="0C4E5763"/>
    <w:rsid w:val="0C581D21"/>
    <w:rsid w:val="0CB94C04"/>
    <w:rsid w:val="0CCF217F"/>
    <w:rsid w:val="0CF46C60"/>
    <w:rsid w:val="0E265CAB"/>
    <w:rsid w:val="0EF9468D"/>
    <w:rsid w:val="0F746A51"/>
    <w:rsid w:val="0FAB3A81"/>
    <w:rsid w:val="108A7575"/>
    <w:rsid w:val="11232387"/>
    <w:rsid w:val="11271956"/>
    <w:rsid w:val="11BD334D"/>
    <w:rsid w:val="11EA4756"/>
    <w:rsid w:val="121F7D8E"/>
    <w:rsid w:val="12E13539"/>
    <w:rsid w:val="139B51D5"/>
    <w:rsid w:val="13A93BA1"/>
    <w:rsid w:val="13AE46BB"/>
    <w:rsid w:val="13C25697"/>
    <w:rsid w:val="13D60B9A"/>
    <w:rsid w:val="14261441"/>
    <w:rsid w:val="1441745A"/>
    <w:rsid w:val="15315D41"/>
    <w:rsid w:val="1555140E"/>
    <w:rsid w:val="164C1020"/>
    <w:rsid w:val="184D3F07"/>
    <w:rsid w:val="1859214A"/>
    <w:rsid w:val="198B72D3"/>
    <w:rsid w:val="19D85651"/>
    <w:rsid w:val="19D93676"/>
    <w:rsid w:val="19E9580E"/>
    <w:rsid w:val="1A4D4C7A"/>
    <w:rsid w:val="1A533538"/>
    <w:rsid w:val="1AC760FB"/>
    <w:rsid w:val="1AD16861"/>
    <w:rsid w:val="1AF42297"/>
    <w:rsid w:val="1B706551"/>
    <w:rsid w:val="1B9F1852"/>
    <w:rsid w:val="1BA707D5"/>
    <w:rsid w:val="1C1662E6"/>
    <w:rsid w:val="1D7B3D65"/>
    <w:rsid w:val="1F311BDA"/>
    <w:rsid w:val="1F484478"/>
    <w:rsid w:val="1FF14773"/>
    <w:rsid w:val="20486979"/>
    <w:rsid w:val="2092459F"/>
    <w:rsid w:val="20A83AC6"/>
    <w:rsid w:val="2209158A"/>
    <w:rsid w:val="225720BD"/>
    <w:rsid w:val="22963A72"/>
    <w:rsid w:val="22DA2DEE"/>
    <w:rsid w:val="234D4D2E"/>
    <w:rsid w:val="23CC22B3"/>
    <w:rsid w:val="23CE6F81"/>
    <w:rsid w:val="24911FF0"/>
    <w:rsid w:val="24B019C7"/>
    <w:rsid w:val="24E529DF"/>
    <w:rsid w:val="25EE7577"/>
    <w:rsid w:val="26A31CB4"/>
    <w:rsid w:val="27430147"/>
    <w:rsid w:val="281B0159"/>
    <w:rsid w:val="284667AC"/>
    <w:rsid w:val="2893399A"/>
    <w:rsid w:val="29CF3C25"/>
    <w:rsid w:val="2B771055"/>
    <w:rsid w:val="2B862202"/>
    <w:rsid w:val="2CF17941"/>
    <w:rsid w:val="2D644D71"/>
    <w:rsid w:val="2E3C555A"/>
    <w:rsid w:val="2EBC7F97"/>
    <w:rsid w:val="2F5160EC"/>
    <w:rsid w:val="30252B84"/>
    <w:rsid w:val="30A75146"/>
    <w:rsid w:val="30B51E8A"/>
    <w:rsid w:val="323117FA"/>
    <w:rsid w:val="33372431"/>
    <w:rsid w:val="33A0575C"/>
    <w:rsid w:val="33B66F49"/>
    <w:rsid w:val="34515071"/>
    <w:rsid w:val="347A34ED"/>
    <w:rsid w:val="356F424A"/>
    <w:rsid w:val="35CA11C7"/>
    <w:rsid w:val="36C26B69"/>
    <w:rsid w:val="371C1D62"/>
    <w:rsid w:val="38911B89"/>
    <w:rsid w:val="3B383C7B"/>
    <w:rsid w:val="3BEA272D"/>
    <w:rsid w:val="3BEF40BD"/>
    <w:rsid w:val="3CEA0564"/>
    <w:rsid w:val="3D866FCB"/>
    <w:rsid w:val="3DAB06C8"/>
    <w:rsid w:val="3DBF49BC"/>
    <w:rsid w:val="3DFE1286"/>
    <w:rsid w:val="3E36623D"/>
    <w:rsid w:val="3E7F4855"/>
    <w:rsid w:val="3EB57603"/>
    <w:rsid w:val="3F914DD6"/>
    <w:rsid w:val="400667B8"/>
    <w:rsid w:val="40173E9E"/>
    <w:rsid w:val="406C0B06"/>
    <w:rsid w:val="41B113C0"/>
    <w:rsid w:val="41D003EC"/>
    <w:rsid w:val="41DE212F"/>
    <w:rsid w:val="424F71D5"/>
    <w:rsid w:val="42B677B6"/>
    <w:rsid w:val="4306181E"/>
    <w:rsid w:val="431A112E"/>
    <w:rsid w:val="43351CC6"/>
    <w:rsid w:val="43563226"/>
    <w:rsid w:val="43FA63FC"/>
    <w:rsid w:val="44B16EDB"/>
    <w:rsid w:val="45035BD6"/>
    <w:rsid w:val="45F410CF"/>
    <w:rsid w:val="46E71863"/>
    <w:rsid w:val="46F061D9"/>
    <w:rsid w:val="4719667D"/>
    <w:rsid w:val="47ED20F2"/>
    <w:rsid w:val="481F054E"/>
    <w:rsid w:val="48E061D4"/>
    <w:rsid w:val="49AA018E"/>
    <w:rsid w:val="4CD819AB"/>
    <w:rsid w:val="4CEE0189"/>
    <w:rsid w:val="4D1D3FC8"/>
    <w:rsid w:val="4D92082D"/>
    <w:rsid w:val="4DD810B1"/>
    <w:rsid w:val="4F1D593C"/>
    <w:rsid w:val="4F9223C5"/>
    <w:rsid w:val="508703A3"/>
    <w:rsid w:val="522B4394"/>
    <w:rsid w:val="52550F3A"/>
    <w:rsid w:val="52B644E1"/>
    <w:rsid w:val="52E7280A"/>
    <w:rsid w:val="53A07DA5"/>
    <w:rsid w:val="53C0694F"/>
    <w:rsid w:val="53D03E97"/>
    <w:rsid w:val="53DB34D1"/>
    <w:rsid w:val="53DE3C5A"/>
    <w:rsid w:val="53E07130"/>
    <w:rsid w:val="561C5B14"/>
    <w:rsid w:val="56527850"/>
    <w:rsid w:val="57760409"/>
    <w:rsid w:val="577E0C8F"/>
    <w:rsid w:val="58AF7AEF"/>
    <w:rsid w:val="59110C4B"/>
    <w:rsid w:val="59311503"/>
    <w:rsid w:val="59626CA3"/>
    <w:rsid w:val="59B035E6"/>
    <w:rsid w:val="59DF6C1B"/>
    <w:rsid w:val="5A3C6B80"/>
    <w:rsid w:val="5A7C7F08"/>
    <w:rsid w:val="5AD47D48"/>
    <w:rsid w:val="5B1C1FFB"/>
    <w:rsid w:val="5B3F01FB"/>
    <w:rsid w:val="5B4137B8"/>
    <w:rsid w:val="5BC75FB9"/>
    <w:rsid w:val="5BDF2A01"/>
    <w:rsid w:val="5C4D119E"/>
    <w:rsid w:val="5CA8584F"/>
    <w:rsid w:val="5D1C23DA"/>
    <w:rsid w:val="5DBC6B65"/>
    <w:rsid w:val="5F537D95"/>
    <w:rsid w:val="619A01B6"/>
    <w:rsid w:val="61C41847"/>
    <w:rsid w:val="61FE091A"/>
    <w:rsid w:val="620C3D83"/>
    <w:rsid w:val="623671EF"/>
    <w:rsid w:val="6356412C"/>
    <w:rsid w:val="63D6277B"/>
    <w:rsid w:val="644E330F"/>
    <w:rsid w:val="645B2187"/>
    <w:rsid w:val="646E044D"/>
    <w:rsid w:val="675B26EA"/>
    <w:rsid w:val="67734960"/>
    <w:rsid w:val="67A86706"/>
    <w:rsid w:val="68586B11"/>
    <w:rsid w:val="68A37C76"/>
    <w:rsid w:val="68CA5755"/>
    <w:rsid w:val="69134333"/>
    <w:rsid w:val="6ABF4B39"/>
    <w:rsid w:val="6B1E07D0"/>
    <w:rsid w:val="6B9E3063"/>
    <w:rsid w:val="6CC60C38"/>
    <w:rsid w:val="6D817DBB"/>
    <w:rsid w:val="6F035081"/>
    <w:rsid w:val="71064D11"/>
    <w:rsid w:val="725F2C28"/>
    <w:rsid w:val="72F453C7"/>
    <w:rsid w:val="73270F70"/>
    <w:rsid w:val="73D7004C"/>
    <w:rsid w:val="74D8661A"/>
    <w:rsid w:val="755E17C3"/>
    <w:rsid w:val="766851FA"/>
    <w:rsid w:val="767E16BB"/>
    <w:rsid w:val="76CA369B"/>
    <w:rsid w:val="7818392A"/>
    <w:rsid w:val="78207FAD"/>
    <w:rsid w:val="782556F7"/>
    <w:rsid w:val="79914000"/>
    <w:rsid w:val="7994385A"/>
    <w:rsid w:val="799D4E97"/>
    <w:rsid w:val="79D456D0"/>
    <w:rsid w:val="7A37322A"/>
    <w:rsid w:val="7A42293D"/>
    <w:rsid w:val="7A520564"/>
    <w:rsid w:val="7A7A1D9B"/>
    <w:rsid w:val="7AFA1565"/>
    <w:rsid w:val="7B3C1B66"/>
    <w:rsid w:val="7C6A4D3C"/>
    <w:rsid w:val="7C7B3B41"/>
    <w:rsid w:val="7DC20AFE"/>
    <w:rsid w:val="7DE723FA"/>
    <w:rsid w:val="7E1065A6"/>
    <w:rsid w:val="7E6068D5"/>
    <w:rsid w:val="7E7016C6"/>
    <w:rsid w:val="7E8C5214"/>
    <w:rsid w:val="7F435494"/>
    <w:rsid w:val="7F4B279D"/>
    <w:rsid w:val="7F61048A"/>
    <w:rsid w:val="7FBE40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Body Text"/>
    <w:basedOn w:val="1"/>
    <w:qFormat/>
    <w:uiPriority w:val="99"/>
    <w:pPr>
      <w:ind w:left="109"/>
    </w:pPr>
    <w:rPr>
      <w:rFonts w:ascii="仿宋_GB2312" w:eastAsia="仿宋_GB2312" w:cs="仿宋_GB2312"/>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kern w:val="0"/>
      <w:sz w:val="24"/>
    </w:rPr>
  </w:style>
  <w:style w:type="paragraph" w:customStyle="1" w:styleId="9">
    <w:name w:val="Char Char Char"/>
    <w:basedOn w:val="1"/>
    <w:qFormat/>
    <w:uiPriority w:val="0"/>
    <w:pPr>
      <w:spacing w:line="360" w:lineRule="auto"/>
    </w:pPr>
    <w:rPr>
      <w:rFonts w:ascii="Times New Roman" w:hAnsi="Times New Roman" w:eastAsia="宋体" w:cs="Times New Roman"/>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28</Pages>
  <Words>1870</Words>
  <Characters>10665</Characters>
  <Lines>88</Lines>
  <Paragraphs>25</Paragraphs>
  <ScaleCrop>false</ScaleCrop>
  <LinksUpToDate>false</LinksUpToDate>
  <CharactersWithSpaces>12510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2020-04-01T01:21:00Z</dcterms:created>
  <dc:creator>赵清梅</dc:creator>
  <cp:lastModifiedBy>User</cp:lastModifiedBy>
  <cp:lastPrinted>2020-03-30T08:15:00Z</cp:lastPrinted>
  <dcterms:modified xsi:type="dcterms:W3CDTF">2020-04-03T09:10:35Z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