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eastAsia="方正小标宋_GBK"/>
          <w:sz w:val="38"/>
          <w:szCs w:val="38"/>
          <w:lang w:val="en-US" w:eastAsia="zh-CN"/>
        </w:rPr>
      </w:pPr>
      <w:r>
        <w:rPr>
          <w:rFonts w:hint="eastAsia" w:ascii="方正小标宋_GBK" w:eastAsia="方正小标宋_GBK"/>
          <w:sz w:val="38"/>
          <w:szCs w:val="38"/>
          <w:lang w:val="en-US" w:eastAsia="zh-CN"/>
        </w:rPr>
        <w:t>四川德阳旌阳高新技术产业园区</w:t>
      </w:r>
    </w:p>
    <w:p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规划环境影响跟踪评价公众意见表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szCs w:val="32"/>
        </w:rPr>
      </w:pPr>
    </w:p>
    <w:p>
      <w:pPr>
        <w:adjustRightInd w:val="0"/>
        <w:snapToGrid w:val="0"/>
        <w:spacing w:after="156"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 月   日</w:t>
      </w:r>
    </w:p>
    <w:tbl>
      <w:tblPr>
        <w:tblStyle w:val="4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四川德阳旌阳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高新技术产业园区</w:t>
            </w:r>
            <w:r>
              <w:rPr>
                <w:rFonts w:ascii="宋体" w:hAnsi="宋体" w:eastAsia="宋体"/>
                <w:sz w:val="21"/>
                <w:szCs w:val="21"/>
              </w:rPr>
              <w:t>环境影响跟踪评价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一、本页为公众意见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与本规划环境影响和环境保护措施有关的建议和意见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hAnsi="宋体" w:eastAsia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hAnsi="宋体" w:eastAsia="宋体"/>
                <w:sz w:val="21"/>
                <w:szCs w:val="21"/>
              </w:rPr>
              <w:t>等与环评无关的意见或者诉求不属于环评公参内容）</w:t>
            </w:r>
          </w:p>
        </w:tc>
        <w:tc>
          <w:tcPr>
            <w:tcW w:w="7289" w:type="dxa"/>
            <w:gridSpan w:val="2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（填写该项内容时请勿涉及国家秘密、商业秘密、个人隐私等内容）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二、本页为公众信息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公众为公民的请填写以下信息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xx省xx市xx县（区、市）xx乡（镇、街道）xx村（居委会）xx村民组（小区）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（若不填则默认为不同意公开）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C6"/>
    <w:rsid w:val="000F2D9A"/>
    <w:rsid w:val="00197FC6"/>
    <w:rsid w:val="002952B1"/>
    <w:rsid w:val="00355ABF"/>
    <w:rsid w:val="003808D0"/>
    <w:rsid w:val="00392FD2"/>
    <w:rsid w:val="00433BB1"/>
    <w:rsid w:val="006E60E6"/>
    <w:rsid w:val="00E22704"/>
    <w:rsid w:val="00E31EB4"/>
    <w:rsid w:val="0E4117BD"/>
    <w:rsid w:val="50E36097"/>
    <w:rsid w:val="5292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55</Words>
  <Characters>315</Characters>
  <Lines>2</Lines>
  <Paragraphs>1</Paragraphs>
  <TotalTime>7</TotalTime>
  <ScaleCrop>false</ScaleCrop>
  <LinksUpToDate>false</LinksUpToDate>
  <CharactersWithSpaces>369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2018-12-05T03:10:00Z</dcterms:created>
  <dc:creator>user</dc:creator>
  <cp:lastModifiedBy>蓝色24</cp:lastModifiedBy>
  <dcterms:modified xsi:type="dcterms:W3CDTF">2019-04-09T03:45:21Z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